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ОБУЧЕНИЕ ЖЕНЩИН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посредством образовательного сертификата в 2020 году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75565</wp:posOffset>
            </wp:positionV>
            <wp:extent cx="5952490" cy="7194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ind w:left="2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4"/>
          <w:szCs w:val="44"/>
          <w:b w:val="1"/>
          <w:bCs w:val="1"/>
          <w:color w:val="auto"/>
        </w:rPr>
        <w:t>Кто может пройти обучение?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3" w:lineRule="exact"/>
        <w:rPr>
          <w:sz w:val="24"/>
          <w:szCs w:val="24"/>
          <w:color w:val="auto"/>
        </w:rPr>
      </w:pPr>
    </w:p>
    <w:tbl>
      <w:tblPr>
        <w:tblLayout w:type="fixed"/>
        <w:tblInd w:w="2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3"/>
        </w:trPr>
        <w:tc>
          <w:tcPr>
            <w:tcW w:w="45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женщины, находящиеся в отпуске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женщины, имеющие детей в</w:t>
            </w:r>
          </w:p>
        </w:tc>
      </w:tr>
      <w:tr>
        <w:trPr>
          <w:trHeight w:val="322"/>
        </w:trPr>
        <w:tc>
          <w:tcPr>
            <w:tcW w:w="4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 уходу за ребенком в возрасте до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возрасте до 6 лет включительно</w:t>
            </w:r>
          </w:p>
        </w:tc>
      </w:tr>
      <w:tr>
        <w:trPr>
          <w:trHeight w:val="322"/>
        </w:trPr>
        <w:tc>
          <w:tcPr>
            <w:tcW w:w="4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трех лет 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  <w:w w:val="99"/>
              </w:rPr>
              <w:t>состоящие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в трудовых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  <w:w w:val="99"/>
              </w:rPr>
              <w:t>не состоящие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в трудовых</w:t>
            </w:r>
          </w:p>
        </w:tc>
      </w:tr>
      <w:tr>
        <w:trPr>
          <w:trHeight w:val="326"/>
        </w:trPr>
        <w:tc>
          <w:tcPr>
            <w:tcW w:w="4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отношениях)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отношениях)</w:t>
            </w:r>
          </w:p>
        </w:tc>
      </w:tr>
      <w:tr>
        <w:trPr>
          <w:trHeight w:val="84"/>
        </w:trPr>
        <w:tc>
          <w:tcPr>
            <w:tcW w:w="4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170815</wp:posOffset>
            </wp:positionH>
            <wp:positionV relativeFrom="paragraph">
              <wp:posOffset>-877570</wp:posOffset>
            </wp:positionV>
            <wp:extent cx="5929630" cy="46894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468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ind w:left="3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4"/>
          <w:szCs w:val="44"/>
          <w:color w:val="auto"/>
        </w:rPr>
        <w:t>Как принять участие?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ind w:left="2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Обратиться в центр занятости населения</w:t>
      </w:r>
    </w:p>
    <w:p>
      <w:pPr>
        <w:spacing w:after="0" w:line="360" w:lineRule="exact"/>
        <w:rPr>
          <w:sz w:val="24"/>
          <w:szCs w:val="24"/>
          <w:color w:val="auto"/>
        </w:rPr>
      </w:pP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u w:val="single" w:color="auto"/>
          <w:color w:val="auto"/>
        </w:rPr>
        <w:t>Необходимый перечень документов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3" w:lineRule="exact"/>
        <w:rPr>
          <w:sz w:val="24"/>
          <w:szCs w:val="24"/>
          <w:color w:val="auto"/>
        </w:rPr>
      </w:pPr>
    </w:p>
    <w:tbl>
      <w:tblPr>
        <w:tblLayout w:type="fixed"/>
        <w:tblInd w:w="2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3"/>
        </w:trPr>
        <w:tc>
          <w:tcPr>
            <w:tcW w:w="29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подтверждающие</w:t>
            </w:r>
          </w:p>
        </w:tc>
        <w:tc>
          <w:tcPr>
            <w:tcW w:w="35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паспорт;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копия трудовой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документы нахождения в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СНИЛС;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книжки с предъявлением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трудовых отношениях;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документы об образовании и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оригинала;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копия документа,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документы, удостоверяющие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копии трудовых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подтверждающего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профессиональную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договоров в случае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нахождение заявителя в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квалификацию (при наличии);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отсутствия трудовой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отпуске по уходу за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копия свидетельства о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книжки;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ребенком</w:t>
            </w: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рождении ребенка с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копии документов,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предъявлением оригинала;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подтверждающих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дополнительно для граждан,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прекращение трудовой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относящихся к категории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деятельности;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инвалидов: ИПРА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161290</wp:posOffset>
            </wp:positionH>
            <wp:positionV relativeFrom="paragraph">
              <wp:posOffset>104775</wp:posOffset>
            </wp:positionV>
            <wp:extent cx="5949315" cy="10280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620"/>
          </w:cols>
          <w:pgMar w:left="1440" w:top="1130" w:right="846" w:bottom="864" w:gutter="0" w:footer="0" w:header="0"/>
        </w:sectPr>
      </w:pP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ind w:left="420" w:right="20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Определиться с выбором образовательного учреждения, профессии (специальности), программы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420" w:right="220" w:hanging="7"/>
        <w:spacing w:after="0" w:line="237" w:lineRule="auto"/>
        <w:tabs>
          <w:tab w:leader="none" w:pos="609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формы обучения со сроком не более 3-х месяцев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ind w:right="4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После одобрения выдачи образовательного сертификата заключить договор с образовательной организацией и получить образовательный сертификат в центре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-3190875</wp:posOffset>
            </wp:positionH>
            <wp:positionV relativeFrom="paragraph">
              <wp:posOffset>198120</wp:posOffset>
            </wp:positionV>
            <wp:extent cx="5936615" cy="12153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4560" w:space="720"/>
            <w:col w:w="4340"/>
          </w:cols>
          <w:pgMar w:left="1440" w:top="1130" w:right="846" w:bottom="864" w:gutter="0" w:footer="0" w:header="0"/>
          <w:type w:val="continuous"/>
        </w:sectPr>
      </w:pPr>
    </w:p>
    <w:p>
      <w:pPr>
        <w:spacing w:after="0" w:line="185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4"/>
          <w:szCs w:val="44"/>
          <w:color w:val="auto"/>
        </w:rPr>
        <w:t>Сколько стоит обучение?</w:t>
      </w: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jc w:val="center"/>
        <w:ind w:left="2560" w:right="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Для граждан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БЕСПЛАТНО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 затраты за счет средств краевого и федерального бюджетов – не более 46,3 тыс. рублей в расчете на одного гражданина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161290</wp:posOffset>
            </wp:positionH>
            <wp:positionV relativeFrom="paragraph">
              <wp:posOffset>116840</wp:posOffset>
            </wp:positionV>
            <wp:extent cx="5949315" cy="6477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Стипендия выплачивается незанятым женщинам, имеющим детей дошкольного возраста, в период обучения не ниже величины МРОТ с начислением районного коэффициента</w:t>
      </w:r>
    </w:p>
    <w:sectPr>
      <w:pgSz w:w="11900" w:h="16838" w:orient="portrait"/>
      <w:cols w:equalWidth="0" w:num="1">
        <w:col w:w="9620"/>
      </w:cols>
      <w:pgMar w:left="1440" w:top="1130" w:right="846" w:bottom="864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4823"/>
    <w:multiLevelType w:val="hybridMultilevel"/>
    <w:lvl w:ilvl="0">
      <w:lvlJc w:val="left"/>
      <w:lvlText w:val="и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  <Relationship Id="rId10" Type="http://schemas.openxmlformats.org/officeDocument/2006/relationships/image" Target="media/image3.jpeg" />
  <Relationship Id="rId11" Type="http://schemas.openxmlformats.org/officeDocument/2006/relationships/image" Target="media/image4.jpeg" />
  <Relationship Id="rId12" Type="http://schemas.openxmlformats.org/officeDocument/2006/relationships/image" Target="media/image5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2020-01-13T04:12:56Z</dcterms:created>
  <dcterms:modified xsi:type="dcterms:W3CDTF">2020-01-13T04:12:56Z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