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1C" w:rsidRPr="006C4A1C" w:rsidRDefault="006C4A1C" w:rsidP="006C4A1C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C4A1C" w:rsidRPr="006C4A1C" w:rsidRDefault="006C4A1C" w:rsidP="006C4A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>детский сад №38 посёлка Эльбан</w:t>
      </w:r>
    </w:p>
    <w:p w:rsidR="006C4A1C" w:rsidRPr="006C4A1C" w:rsidRDefault="006C4A1C" w:rsidP="006C4A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 xml:space="preserve"> Амурского муниципального района </w:t>
      </w:r>
    </w:p>
    <w:p w:rsidR="006C4A1C" w:rsidRPr="006C4A1C" w:rsidRDefault="006C4A1C" w:rsidP="006C4A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>Хабаровского края</w:t>
      </w:r>
    </w:p>
    <w:p w:rsidR="006C4A1C" w:rsidRPr="006C4A1C" w:rsidRDefault="006C4A1C" w:rsidP="006C4A1C">
      <w:pPr>
        <w:spacing w:after="0" w:line="240" w:lineRule="auto"/>
        <w:ind w:firstLine="709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96"/>
          <w:szCs w:val="44"/>
          <w:lang w:eastAsia="ja-JP"/>
        </w:rPr>
      </w:pPr>
      <w:r w:rsidRPr="006C4A1C">
        <w:rPr>
          <w:rFonts w:ascii="Times New Roman" w:eastAsia="MS Mincho" w:hAnsi="Times New Roman"/>
          <w:b/>
          <w:sz w:val="96"/>
          <w:szCs w:val="44"/>
          <w:lang w:eastAsia="ja-JP"/>
        </w:rPr>
        <w:t>Паспорт</w:t>
      </w:r>
    </w:p>
    <w:p w:rsidR="006C4A1C" w:rsidRDefault="006C4A1C" w:rsidP="006C4A1C">
      <w:pPr>
        <w:spacing w:after="0"/>
        <w:ind w:firstLine="709"/>
        <w:jc w:val="center"/>
        <w:rPr>
          <w:rFonts w:ascii="Times New Roman" w:eastAsia="MS Mincho" w:hAnsi="Times New Roman"/>
          <w:b/>
          <w:sz w:val="72"/>
          <w:szCs w:val="44"/>
          <w:lang w:eastAsia="ja-JP"/>
        </w:rPr>
      </w:pPr>
      <w:r w:rsidRPr="006C4A1C">
        <w:rPr>
          <w:rFonts w:ascii="Times New Roman" w:eastAsia="MS Mincho" w:hAnsi="Times New Roman"/>
          <w:b/>
          <w:sz w:val="72"/>
          <w:szCs w:val="44"/>
          <w:lang w:eastAsia="ja-JP"/>
        </w:rPr>
        <w:t>группы</w:t>
      </w:r>
      <w:r>
        <w:rPr>
          <w:rFonts w:ascii="Times New Roman" w:eastAsia="MS Mincho" w:hAnsi="Times New Roman"/>
          <w:b/>
          <w:sz w:val="72"/>
          <w:szCs w:val="44"/>
          <w:lang w:eastAsia="ja-JP"/>
        </w:rPr>
        <w:t xml:space="preserve"> </w:t>
      </w:r>
      <w:proofErr w:type="gramStart"/>
      <w:r>
        <w:rPr>
          <w:rFonts w:ascii="Times New Roman" w:eastAsia="MS Mincho" w:hAnsi="Times New Roman"/>
          <w:b/>
          <w:sz w:val="72"/>
          <w:szCs w:val="44"/>
          <w:lang w:eastAsia="ja-JP"/>
        </w:rPr>
        <w:t>раннего</w:t>
      </w:r>
      <w:proofErr w:type="gramEnd"/>
      <w:r>
        <w:rPr>
          <w:rFonts w:ascii="Times New Roman" w:eastAsia="MS Mincho" w:hAnsi="Times New Roman"/>
          <w:b/>
          <w:sz w:val="72"/>
          <w:szCs w:val="44"/>
          <w:lang w:eastAsia="ja-JP"/>
        </w:rPr>
        <w:t xml:space="preserve"> </w:t>
      </w:r>
    </w:p>
    <w:p w:rsidR="006C4A1C" w:rsidRPr="006C4A1C" w:rsidRDefault="006C4A1C" w:rsidP="006C4A1C">
      <w:pPr>
        <w:spacing w:after="0"/>
        <w:ind w:firstLine="709"/>
        <w:jc w:val="center"/>
        <w:rPr>
          <w:rFonts w:ascii="Times New Roman" w:hAnsi="Times New Roman"/>
          <w:b/>
          <w:sz w:val="56"/>
          <w:szCs w:val="44"/>
        </w:rPr>
      </w:pPr>
      <w:r>
        <w:rPr>
          <w:rFonts w:ascii="Times New Roman" w:eastAsia="MS Mincho" w:hAnsi="Times New Roman"/>
          <w:b/>
          <w:sz w:val="72"/>
          <w:szCs w:val="44"/>
          <w:lang w:eastAsia="ja-JP"/>
        </w:rPr>
        <w:t>возраста</w:t>
      </w:r>
      <w:r w:rsidRPr="006C4A1C">
        <w:rPr>
          <w:rFonts w:ascii="Times New Roman" w:eastAsia="MS Mincho" w:hAnsi="Times New Roman"/>
          <w:b/>
          <w:sz w:val="72"/>
          <w:szCs w:val="44"/>
          <w:lang w:eastAsia="ja-JP"/>
        </w:rPr>
        <w:t xml:space="preserve"> </w:t>
      </w:r>
      <w:r w:rsidRPr="006C4A1C">
        <w:rPr>
          <w:rFonts w:ascii="Times New Roman" w:hAnsi="Times New Roman"/>
          <w:b/>
          <w:sz w:val="52"/>
          <w:szCs w:val="44"/>
        </w:rPr>
        <w:t>№</w:t>
      </w:r>
      <w:r>
        <w:rPr>
          <w:rFonts w:ascii="Times New Roman" w:hAnsi="Times New Roman"/>
          <w:b/>
          <w:sz w:val="52"/>
          <w:szCs w:val="44"/>
        </w:rPr>
        <w:t>3</w:t>
      </w: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1C075F" w:rsidRPr="001C075F" w:rsidRDefault="001C075F" w:rsidP="006C4A1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</w:rPr>
      </w:pPr>
      <w:r w:rsidRPr="001C075F">
        <w:rPr>
          <w:b/>
          <w:bCs/>
          <w:color w:val="181818"/>
        </w:rPr>
        <w:lastRenderedPageBreak/>
        <w:t>Пояснительная записка.</w:t>
      </w:r>
    </w:p>
    <w:p w:rsidR="001C075F" w:rsidRPr="001C075F" w:rsidRDefault="001C075F" w:rsidP="006C4A1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1C075F">
        <w:rPr>
          <w:color w:val="181818"/>
        </w:rPr>
        <w:t xml:space="preserve">Важнейшим условием реализации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- </w:t>
      </w:r>
      <w:proofErr w:type="gramStart"/>
      <w:r w:rsidRPr="001C075F">
        <w:rPr>
          <w:color w:val="181818"/>
        </w:rPr>
        <w:t>увлекательными</w:t>
      </w:r>
      <w:proofErr w:type="gramEnd"/>
      <w:r w:rsidRPr="001C075F">
        <w:rPr>
          <w:color w:val="181818"/>
        </w:rPr>
        <w:t>.</w:t>
      </w:r>
    </w:p>
    <w:p w:rsidR="001C075F" w:rsidRPr="001C075F" w:rsidRDefault="001C075F" w:rsidP="006C4A1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1C075F">
        <w:rPr>
          <w:b/>
          <w:bCs/>
          <w:iCs/>
          <w:color w:val="181818"/>
        </w:rPr>
        <w:t>Важнейшие образовательные ориентиры:</w:t>
      </w:r>
    </w:p>
    <w:p w:rsidR="001C075F" w:rsidRPr="001C075F" w:rsidRDefault="001C075F" w:rsidP="006C4A1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181818"/>
        </w:rPr>
      </w:pPr>
      <w:r w:rsidRPr="001C075F">
        <w:rPr>
          <w:color w:val="181818"/>
        </w:rPr>
        <w:t>обеспечение эмоционального благополучия детей;</w:t>
      </w:r>
    </w:p>
    <w:p w:rsidR="001C075F" w:rsidRPr="001C075F" w:rsidRDefault="001C075F" w:rsidP="006C4A1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181818"/>
        </w:rPr>
      </w:pPr>
      <w:r w:rsidRPr="001C075F">
        <w:rPr>
          <w:color w:val="181818"/>
        </w:rPr>
        <w:t>создание условий для формирования доброжелательного и внимательного отношения детей к другим людям;</w:t>
      </w:r>
    </w:p>
    <w:p w:rsidR="001C075F" w:rsidRPr="001C075F" w:rsidRDefault="001C075F" w:rsidP="006C4A1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181818"/>
        </w:rPr>
      </w:pPr>
      <w:r w:rsidRPr="001C075F">
        <w:rPr>
          <w:color w:val="181818"/>
        </w:rPr>
        <w:t>развитие детской самостоятельности (инициативности, автономии и ответственности);</w:t>
      </w:r>
    </w:p>
    <w:p w:rsidR="001C075F" w:rsidRPr="001C075F" w:rsidRDefault="001C075F" w:rsidP="006C4A1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181818"/>
        </w:rPr>
      </w:pPr>
      <w:r w:rsidRPr="001C075F">
        <w:rPr>
          <w:color w:val="181818"/>
        </w:rPr>
        <w:t>развитие детских способностей, формирующихся в разных видах деятельности.</w:t>
      </w:r>
    </w:p>
    <w:p w:rsidR="001C075F" w:rsidRDefault="00B851A7" w:rsidP="006C4A1C">
      <w:pPr>
        <w:pStyle w:val="a5"/>
        <w:spacing w:before="0" w:beforeAutospacing="0" w:after="0" w:afterAutospacing="0" w:line="276" w:lineRule="auto"/>
        <w:jc w:val="both"/>
      </w:pPr>
      <w:r w:rsidRPr="001C075F">
        <w:rPr>
          <w:b/>
        </w:rPr>
        <w:t>Цель:</w:t>
      </w:r>
      <w:r w:rsidR="001C075F" w:rsidRPr="001C075F">
        <w:rPr>
          <w:color w:val="181818"/>
          <w:shd w:val="clear" w:color="auto" w:fill="FFFFFF"/>
        </w:rPr>
        <w:t xml:space="preserve"> развивающей предметно-пространственной среды в группе - обеспечить жизненно важные потребности формирующейся личности. Развивающая предметно-пространственная среда в МБДОУ направлена на выполнение образовательной, развивающей, воспитывающей, стимулирующей, организационной, коммуникационной, социализирующей и другие функции.</w:t>
      </w:r>
      <w:r w:rsidR="001C075F" w:rsidRPr="001C075F">
        <w:t xml:space="preserve"> </w:t>
      </w:r>
    </w:p>
    <w:p w:rsidR="001C075F" w:rsidRPr="001C075F" w:rsidRDefault="001C075F" w:rsidP="006C4A1C">
      <w:pPr>
        <w:pStyle w:val="a5"/>
        <w:spacing w:before="0" w:beforeAutospacing="0" w:after="0" w:afterAutospacing="0" w:line="276" w:lineRule="auto"/>
        <w:jc w:val="both"/>
      </w:pPr>
      <w:r w:rsidRPr="001C075F">
        <w:t>При организации РППС педагоги следуют </w:t>
      </w:r>
      <w:r w:rsidRPr="001C075F">
        <w:rPr>
          <w:bCs/>
        </w:rPr>
        <w:t>основным принципам</w:t>
      </w:r>
      <w:r w:rsidRPr="001C075F">
        <w:t xml:space="preserve"> ФГОС </w:t>
      </w:r>
      <w:proofErr w:type="gramStart"/>
      <w:r w:rsidRPr="001C075F">
        <w:t>ДО</w:t>
      </w:r>
      <w:proofErr w:type="gramEnd"/>
      <w:r w:rsidRPr="001C075F">
        <w:t>:</w:t>
      </w:r>
    </w:p>
    <w:p w:rsidR="001C075F" w:rsidRPr="001C075F" w:rsidRDefault="001C075F" w:rsidP="006C4A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5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-</w:t>
      </w:r>
      <w:r w:rsidRPr="005105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принцип насыщенности</w:t>
      </w:r>
      <w:r w:rsidRPr="001C075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(в группах представлены материалы и оборудования для реализации</w:t>
      </w:r>
      <w:r w:rsidRPr="001C075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всех видов детской деятельности);</w:t>
      </w:r>
    </w:p>
    <w:p w:rsidR="001C075F" w:rsidRPr="001C075F" w:rsidRDefault="001C075F" w:rsidP="006C4A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5F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-</w:t>
      </w:r>
      <w:r w:rsidRPr="005105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принцип</w:t>
      </w:r>
      <w:r w:rsidRPr="005105F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5105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трансформируемост</w:t>
      </w:r>
      <w:proofErr w:type="gramStart"/>
      <w:r w:rsidRPr="005105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</w:t>
      </w:r>
      <w:proofErr w:type="spellEnd"/>
      <w:r w:rsidRPr="001C07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proofErr w:type="gramEnd"/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 решается путем внесения в РППС ширм, легкой мебели на колесиках, мягких строительных модулей;</w:t>
      </w:r>
    </w:p>
    <w:p w:rsidR="001C075F" w:rsidRPr="001C075F" w:rsidRDefault="001C075F" w:rsidP="006C4A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5F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1C07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принцип </w:t>
      </w:r>
      <w:proofErr w:type="spellStart"/>
      <w:r w:rsidRPr="001C07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полифункциональности</w:t>
      </w:r>
      <w:proofErr w:type="spellEnd"/>
      <w:r w:rsidRPr="001C07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-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решается при помощи использования ширм, легкой переносной мягкой мебели, строительных модулей;</w:t>
      </w:r>
    </w:p>
    <w:p w:rsidR="001C075F" w:rsidRPr="001C075F" w:rsidRDefault="001C075F" w:rsidP="006C4A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5F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1C07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принцип доступности</w:t>
      </w:r>
      <w:r w:rsidRPr="001C07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C07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обеспечивает свободный доступ воспитанников</w:t>
      </w:r>
      <w:r w:rsidRPr="001C07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1C075F" w:rsidRPr="001C075F" w:rsidRDefault="001C075F" w:rsidP="006C4A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5F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1C07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безопасность среды</w:t>
      </w:r>
      <w:r w:rsidRPr="001C07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C07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все элементы РППС соответствуют требованиям по обеспечению</w:t>
      </w:r>
      <w:r w:rsidRPr="001C07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 xml:space="preserve">надежности и безопасность их использования, </w:t>
      </w:r>
      <w:proofErr w:type="gramStart"/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такими</w:t>
      </w:r>
      <w:proofErr w:type="gramEnd"/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санитарно-эпидемиологические правила и нормативы и правила пожарной безопасности.</w:t>
      </w:r>
    </w:p>
    <w:p w:rsidR="001C075F" w:rsidRPr="001C075F" w:rsidRDefault="001C075F" w:rsidP="006C4A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-принцип стабильности и динамичности,</w:t>
      </w:r>
      <w:r w:rsidRPr="001C075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окружающих ребенка предметов в сбалансированном</w:t>
      </w:r>
      <w:r w:rsidRPr="001C075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сочетании традиционных (привычных) и инновационных (неординарных) элементов, что позволяет сделать образовательный процесс более интересным, формы работы с детьми более вариативными, повысить результативность дошкольного образования и способствовать формированию у детей новых компетенций, отвечающих современным требованиям.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7053">
        <w:rPr>
          <w:rFonts w:ascii="Times New Roman" w:hAnsi="Times New Roman"/>
          <w:b/>
          <w:sz w:val="24"/>
          <w:szCs w:val="24"/>
        </w:rPr>
        <w:t>Задачи группы:</w:t>
      </w:r>
    </w:p>
    <w:p w:rsidR="00B851A7" w:rsidRPr="00307053" w:rsidRDefault="00B851A7" w:rsidP="006C4A1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Заключается в создании такой образовательной среды в учреждении, где бы полностью был реализован творческий потенциал воспитанника.</w:t>
      </w:r>
    </w:p>
    <w:p w:rsidR="00B851A7" w:rsidRPr="00307053" w:rsidRDefault="00B851A7" w:rsidP="006C4A1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Его задачей является оказание своевременной квалифицированной конкретной консультативно – методической помощи педагогам и родителям по вопросам развития, обучения и воспитания, а так же адаптации детей.</w:t>
      </w:r>
    </w:p>
    <w:p w:rsidR="00B851A7" w:rsidRPr="00307053" w:rsidRDefault="00B851A7" w:rsidP="006C4A1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Побуждать педагогов к совершенствованию профессионального мастерства, квалификации и общего образовательного уровня.</w:t>
      </w:r>
    </w:p>
    <w:p w:rsidR="00B851A7" w:rsidRPr="00307053" w:rsidRDefault="00B851A7" w:rsidP="006C4A1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Создание условий для творческой работы детей, совершенствования их знаний, умений, навыков.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07053">
        <w:rPr>
          <w:rFonts w:ascii="Times New Roman" w:hAnsi="Times New Roman"/>
          <w:i/>
          <w:sz w:val="24"/>
          <w:szCs w:val="24"/>
        </w:rPr>
        <w:t xml:space="preserve"> Профилактическая работа предусматривает:</w:t>
      </w:r>
    </w:p>
    <w:p w:rsidR="00B851A7" w:rsidRPr="00307053" w:rsidRDefault="00B851A7" w:rsidP="006C4A1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lastRenderedPageBreak/>
        <w:t>Обучение и развитие детей и их родителей.</w:t>
      </w:r>
    </w:p>
    <w:p w:rsidR="00B851A7" w:rsidRPr="00307053" w:rsidRDefault="00B851A7" w:rsidP="006C4A1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Обобщение и распространение передового педагогического опыта в ДОУ.</w:t>
      </w:r>
    </w:p>
    <w:p w:rsidR="00B851A7" w:rsidRDefault="00B851A7" w:rsidP="006C4A1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Подготовка методического обеспечения для осуществления образовательного процесса.</w:t>
      </w:r>
    </w:p>
    <w:p w:rsidR="00B851A7" w:rsidRDefault="00B851A7" w:rsidP="006C4A1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Координация деятельности группы и семьи в обеспечении всестороннего непрерывного развития воспитанников.</w:t>
      </w:r>
    </w:p>
    <w:p w:rsidR="00B851A7" w:rsidRDefault="00B851A7" w:rsidP="006C4A1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Своевременное предупреждение нарушений в становлении личности, развитии интеллекта и эмоционально-волевой сферы ребенка.</w:t>
      </w:r>
    </w:p>
    <w:p w:rsidR="00B851A7" w:rsidRDefault="00B851A7" w:rsidP="006C4A1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053">
        <w:rPr>
          <w:rFonts w:ascii="Times New Roman" w:hAnsi="Times New Roman"/>
          <w:sz w:val="24"/>
          <w:szCs w:val="24"/>
        </w:rPr>
        <w:t>Формирование у детей, родителей или лиц их заменяющих, навыков и умений согласно программы, используя разные формы работы: лекции, беседы, тренинги, игры, праздники, досуги и т.д.</w:t>
      </w:r>
      <w:proofErr w:type="gramEnd"/>
    </w:p>
    <w:p w:rsidR="00B851A7" w:rsidRPr="00307053" w:rsidRDefault="00B851A7" w:rsidP="006C4A1C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Анализ качества работы с целью создания условий для обеспечения позитивных изменений в развитии личности воспитанников через повышение компетенции родителей.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07053">
        <w:rPr>
          <w:rFonts w:ascii="Times New Roman" w:hAnsi="Times New Roman"/>
          <w:i/>
          <w:sz w:val="24"/>
          <w:szCs w:val="24"/>
        </w:rPr>
        <w:t>Консультативная работа включает:</w:t>
      </w:r>
    </w:p>
    <w:p w:rsidR="00B851A7" w:rsidRDefault="00B851A7" w:rsidP="006C4A1C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консультирование родителей по проблемам обучения и воспитания детей;</w:t>
      </w:r>
    </w:p>
    <w:p w:rsidR="00B851A7" w:rsidRPr="00307053" w:rsidRDefault="00B851A7" w:rsidP="006C4A1C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консультирование родителей по их запросам.</w:t>
      </w:r>
    </w:p>
    <w:p w:rsidR="00B851A7" w:rsidRPr="00307053" w:rsidRDefault="00B851A7" w:rsidP="006C4A1C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307053">
        <w:rPr>
          <w:rFonts w:ascii="Times New Roman" w:hAnsi="Times New Roman"/>
          <w:b/>
          <w:sz w:val="24"/>
          <w:szCs w:val="24"/>
        </w:rPr>
        <w:t>Особенности организации предметно-пространственной среды для детей дошкольного возраста.</w:t>
      </w:r>
    </w:p>
    <w:p w:rsidR="00B851A7" w:rsidRPr="00307053" w:rsidRDefault="00B851A7" w:rsidP="006C4A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Предметно-пространственная среда группы организована с учётом возможности для детей играть, заниматься любимым делом индивидуально или отдельными подгруппами. Было спланировано гибкое зонирование предметно-пространственной среды с учётом детских интересов и индивидуальных потребностей. Пособия, игрушки при этом располагаются так, чтобы не мешать свободному перемещению детей. Нами подобраны соответствующие возрасту и потребностям детей игрушки и игры. В течение года регулярно обновляется игровой материал.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Строго соблюдаем требования безопасности предметно-пространственной среды для жизни и здоровья ребёнка: соответствие детской мебели, игрового и дидактического материалов возрастным и санитарно-гигиеническим требованиям. Важно, чтобы всё содержание образовательного процесса способствовало неуклонному развитию познавательной и эмоциональной сферы детей, обогащение личного опыта, самостоятельности и давало ребёнку ощущение единой дружной семьи и радости общения со сверстниками и взрослыми в детском саду.</w:t>
      </w:r>
    </w:p>
    <w:p w:rsidR="00B851A7" w:rsidRPr="00307053" w:rsidRDefault="00B851A7" w:rsidP="006C4A1C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b/>
          <w:sz w:val="24"/>
          <w:szCs w:val="24"/>
        </w:rPr>
        <w:t>Информационная справка о раздевальной комнате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b/>
          <w:sz w:val="24"/>
          <w:szCs w:val="24"/>
        </w:rPr>
        <w:t>Цель:</w:t>
      </w:r>
      <w:r w:rsidRPr="00307053">
        <w:rPr>
          <w:rFonts w:ascii="Times New Roman" w:hAnsi="Times New Roman"/>
          <w:sz w:val="24"/>
          <w:szCs w:val="24"/>
        </w:rPr>
        <w:t xml:space="preserve"> организация благоприятных условий для коммуникативного общения детей и взрослых, закрепления у воспитанников навыков самообслуживания 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площадь: 13.8</w:t>
      </w:r>
      <w:r w:rsidRPr="00307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053">
        <w:rPr>
          <w:rFonts w:ascii="Times New Roman" w:hAnsi="Times New Roman"/>
          <w:sz w:val="24"/>
          <w:szCs w:val="24"/>
        </w:rPr>
        <w:t>кв.м</w:t>
      </w:r>
      <w:proofErr w:type="spellEnd"/>
      <w:r w:rsidRPr="00307053">
        <w:rPr>
          <w:rFonts w:ascii="Times New Roman" w:hAnsi="Times New Roman"/>
          <w:sz w:val="24"/>
          <w:szCs w:val="24"/>
        </w:rPr>
        <w:t>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Осв</w:t>
      </w:r>
      <w:r>
        <w:rPr>
          <w:rFonts w:ascii="Times New Roman" w:hAnsi="Times New Roman"/>
          <w:sz w:val="24"/>
          <w:szCs w:val="24"/>
        </w:rPr>
        <w:t>ещение: лампы люминесцентные , 3</w:t>
      </w:r>
      <w:r w:rsidRPr="00307053">
        <w:rPr>
          <w:rFonts w:ascii="Times New Roman" w:hAnsi="Times New Roman"/>
          <w:sz w:val="24"/>
          <w:szCs w:val="24"/>
        </w:rPr>
        <w:t xml:space="preserve"> плафона по 2 лампы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Напольное покрытие: линолеум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Наличие дневного света: 1 окно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 xml:space="preserve">Мебель: </w:t>
      </w:r>
      <w:r>
        <w:rPr>
          <w:rFonts w:ascii="Times New Roman" w:hAnsi="Times New Roman"/>
          <w:sz w:val="24"/>
          <w:szCs w:val="24"/>
        </w:rPr>
        <w:t>шкаф для взрослых 1шт, 20шт детских шкафчиков, шкаф для убор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 xml:space="preserve">нв-ря,1 </w:t>
      </w:r>
      <w:proofErr w:type="spellStart"/>
      <w:r>
        <w:rPr>
          <w:rFonts w:ascii="Times New Roman" w:hAnsi="Times New Roman"/>
          <w:sz w:val="24"/>
          <w:szCs w:val="24"/>
        </w:rPr>
        <w:t>пеленальный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стол,3 лавочки, раковина.</w:t>
      </w:r>
    </w:p>
    <w:p w:rsidR="00B851A7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 xml:space="preserve">Дополнительные средства для дизайна интерьера:  </w:t>
      </w:r>
      <w:r>
        <w:rPr>
          <w:rFonts w:ascii="Times New Roman" w:hAnsi="Times New Roman"/>
          <w:sz w:val="24"/>
          <w:szCs w:val="24"/>
        </w:rPr>
        <w:t xml:space="preserve">ламбрекены 1 шт.; карниз 1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gramStart"/>
      <w:r>
        <w:rPr>
          <w:rFonts w:ascii="Times New Roman" w:hAnsi="Times New Roman"/>
          <w:sz w:val="24"/>
          <w:szCs w:val="24"/>
        </w:rPr>
        <w:t>,з</w:t>
      </w:r>
      <w:proofErr w:type="gramEnd"/>
      <w:r>
        <w:rPr>
          <w:rFonts w:ascii="Times New Roman" w:hAnsi="Times New Roman"/>
          <w:sz w:val="24"/>
          <w:szCs w:val="24"/>
        </w:rPr>
        <w:t>еркало</w:t>
      </w:r>
      <w:proofErr w:type="spellEnd"/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Стенды: «Наше творчество», «Для вас родители», «</w:t>
      </w:r>
      <w:proofErr w:type="spellStart"/>
      <w:r>
        <w:rPr>
          <w:rFonts w:ascii="Times New Roman" w:hAnsi="Times New Roman"/>
          <w:sz w:val="24"/>
          <w:szCs w:val="24"/>
        </w:rPr>
        <w:t>Малышарики</w:t>
      </w:r>
      <w:proofErr w:type="spellEnd"/>
      <w:r>
        <w:rPr>
          <w:rFonts w:ascii="Times New Roman" w:hAnsi="Times New Roman"/>
          <w:sz w:val="24"/>
          <w:szCs w:val="24"/>
        </w:rPr>
        <w:t>»,</w:t>
      </w:r>
      <w:r w:rsidR="006C4A1C">
        <w:rPr>
          <w:rFonts w:ascii="Times New Roman" w:hAnsi="Times New Roman"/>
          <w:sz w:val="24"/>
          <w:szCs w:val="24"/>
        </w:rPr>
        <w:t xml:space="preserve"> «Наше меню», «</w:t>
      </w:r>
      <w:proofErr w:type="spellStart"/>
      <w:r w:rsidR="006C4A1C">
        <w:rPr>
          <w:rFonts w:ascii="Times New Roman" w:hAnsi="Times New Roman"/>
          <w:sz w:val="24"/>
          <w:szCs w:val="24"/>
        </w:rPr>
        <w:t>Именниники</w:t>
      </w:r>
      <w:proofErr w:type="spellEnd"/>
      <w:r w:rsidR="006C4A1C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Родителям на заметку» 2 папки с консультациями для родителей.</w:t>
      </w:r>
    </w:p>
    <w:p w:rsidR="00B851A7" w:rsidRPr="00307053" w:rsidRDefault="00B851A7" w:rsidP="006C4A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7053">
        <w:rPr>
          <w:rFonts w:ascii="Times New Roman" w:hAnsi="Times New Roman"/>
          <w:b/>
          <w:sz w:val="24"/>
          <w:szCs w:val="24"/>
        </w:rPr>
        <w:lastRenderedPageBreak/>
        <w:t>Информационная справка о спальной комнате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Цель: создание благоприятной обстановки для удовлетворения потребности детей в здоровом дневном отдыхе.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площадь: 30,5 </w:t>
      </w:r>
      <w:proofErr w:type="spellStart"/>
      <w:r w:rsidRPr="00307053">
        <w:rPr>
          <w:rFonts w:ascii="Times New Roman" w:hAnsi="Times New Roman"/>
          <w:sz w:val="24"/>
          <w:szCs w:val="24"/>
        </w:rPr>
        <w:t>кв</w:t>
      </w:r>
      <w:proofErr w:type="gramStart"/>
      <w:r w:rsidRPr="00307053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Освещение: </w:t>
      </w:r>
      <w:proofErr w:type="spellStart"/>
      <w:r>
        <w:rPr>
          <w:rFonts w:ascii="Times New Roman" w:hAnsi="Times New Roman"/>
          <w:sz w:val="24"/>
          <w:szCs w:val="24"/>
        </w:rPr>
        <w:t>лампочное</w:t>
      </w:r>
      <w:proofErr w:type="spellEnd"/>
      <w:r>
        <w:rPr>
          <w:rFonts w:ascii="Times New Roman" w:hAnsi="Times New Roman"/>
          <w:sz w:val="24"/>
          <w:szCs w:val="24"/>
        </w:rPr>
        <w:t>, 5</w:t>
      </w:r>
      <w:r w:rsidRPr="00307053">
        <w:rPr>
          <w:rFonts w:ascii="Times New Roman" w:hAnsi="Times New Roman"/>
          <w:sz w:val="24"/>
          <w:szCs w:val="24"/>
        </w:rPr>
        <w:t xml:space="preserve"> ламп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Напольное покрытие: линолеум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аличие дневного света: 2</w:t>
      </w:r>
      <w:r w:rsidRPr="003070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7053">
        <w:rPr>
          <w:rFonts w:ascii="Times New Roman" w:hAnsi="Times New Roman"/>
          <w:sz w:val="24"/>
          <w:szCs w:val="24"/>
        </w:rPr>
        <w:t>больших</w:t>
      </w:r>
      <w:proofErr w:type="gramEnd"/>
      <w:r w:rsidRPr="00307053">
        <w:rPr>
          <w:rFonts w:ascii="Times New Roman" w:hAnsi="Times New Roman"/>
          <w:sz w:val="24"/>
          <w:szCs w:val="24"/>
        </w:rPr>
        <w:t xml:space="preserve"> окна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Мебель: детские кровати 19 шт.; шкаф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Дополнительные средства для дизайна интерьера: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постельное белье – 19 комплектов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подушки – 19</w:t>
      </w:r>
      <w:r w:rsidRPr="00307053">
        <w:rPr>
          <w:rFonts w:ascii="Times New Roman" w:hAnsi="Times New Roman"/>
          <w:sz w:val="24"/>
          <w:szCs w:val="24"/>
        </w:rPr>
        <w:t xml:space="preserve">  шт.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матрасы -19</w:t>
      </w:r>
      <w:r w:rsidRPr="00307053">
        <w:rPr>
          <w:rFonts w:ascii="Times New Roman" w:hAnsi="Times New Roman"/>
          <w:sz w:val="24"/>
          <w:szCs w:val="24"/>
        </w:rPr>
        <w:t xml:space="preserve">  шт.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покрывало 19</w:t>
      </w:r>
      <w:r w:rsidRPr="00307053">
        <w:rPr>
          <w:rFonts w:ascii="Times New Roman" w:hAnsi="Times New Roman"/>
          <w:sz w:val="24"/>
          <w:szCs w:val="24"/>
        </w:rPr>
        <w:t xml:space="preserve"> шт.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шторы 4</w:t>
      </w:r>
      <w:r w:rsidRPr="00307053">
        <w:rPr>
          <w:rFonts w:ascii="Times New Roman" w:hAnsi="Times New Roman"/>
          <w:sz w:val="24"/>
          <w:szCs w:val="24"/>
        </w:rPr>
        <w:t xml:space="preserve"> шт.</w:t>
      </w:r>
    </w:p>
    <w:p w:rsidR="00B851A7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список детей на кровати.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смены постельного белья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комнатный термометр.</w:t>
      </w:r>
    </w:p>
    <w:p w:rsidR="00B851A7" w:rsidRPr="00307053" w:rsidRDefault="00B851A7" w:rsidP="006C4A1C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307053">
        <w:rPr>
          <w:rFonts w:ascii="Times New Roman" w:hAnsi="Times New Roman"/>
          <w:b/>
          <w:sz w:val="24"/>
          <w:szCs w:val="24"/>
        </w:rPr>
        <w:t>Информационная справка об умывальной комнате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 xml:space="preserve">Цель:  создание условий для формирования у детей культурно – гигиенических навыков. 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площадь:  умывальная: 12,1</w:t>
      </w:r>
      <w:r w:rsidRPr="00307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053">
        <w:rPr>
          <w:rFonts w:ascii="Times New Roman" w:hAnsi="Times New Roman"/>
          <w:sz w:val="24"/>
          <w:szCs w:val="24"/>
        </w:rPr>
        <w:t>кв.м</w:t>
      </w:r>
      <w:proofErr w:type="spellEnd"/>
      <w:r w:rsidRPr="00307053">
        <w:rPr>
          <w:rFonts w:ascii="Times New Roman" w:hAnsi="Times New Roman"/>
          <w:sz w:val="24"/>
          <w:szCs w:val="24"/>
        </w:rPr>
        <w:t>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Освещение:  2</w:t>
      </w:r>
      <w:r w:rsidRPr="00307053">
        <w:rPr>
          <w:rFonts w:ascii="Times New Roman" w:hAnsi="Times New Roman"/>
          <w:sz w:val="24"/>
          <w:szCs w:val="24"/>
        </w:rPr>
        <w:t xml:space="preserve"> ламп</w:t>
      </w:r>
      <w:r>
        <w:rPr>
          <w:rFonts w:ascii="Times New Roman" w:hAnsi="Times New Roman"/>
          <w:sz w:val="24"/>
          <w:szCs w:val="24"/>
        </w:rPr>
        <w:t>ы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Напольное покрытие: кафель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дневного света: 1 окно</w:t>
      </w:r>
    </w:p>
    <w:p w:rsidR="00B851A7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Мебель: шкаф – 1 шт. </w:t>
      </w:r>
    </w:p>
    <w:p w:rsidR="00B851A7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Шкаф горшечный - 1шт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Огнетушитель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Дополнительные средства для дизайна интерьера: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Раковины –  3</w:t>
      </w:r>
      <w:r w:rsidRPr="00307053">
        <w:rPr>
          <w:rFonts w:ascii="Times New Roman" w:hAnsi="Times New Roman"/>
          <w:sz w:val="24"/>
          <w:szCs w:val="24"/>
        </w:rPr>
        <w:t xml:space="preserve"> шт.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Унитазы – 1</w:t>
      </w:r>
      <w:r w:rsidRPr="00307053">
        <w:rPr>
          <w:rFonts w:ascii="Times New Roman" w:hAnsi="Times New Roman"/>
          <w:sz w:val="24"/>
          <w:szCs w:val="24"/>
        </w:rPr>
        <w:t xml:space="preserve"> шт.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Шкафчики для полотенец – 1</w:t>
      </w:r>
      <w:r w:rsidRPr="00307053">
        <w:rPr>
          <w:rFonts w:ascii="Times New Roman" w:hAnsi="Times New Roman"/>
          <w:sz w:val="24"/>
          <w:szCs w:val="24"/>
        </w:rPr>
        <w:t xml:space="preserve"> шт.                               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Ванная для мытья ног – 1 шт.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Зеркало – 3</w:t>
      </w:r>
      <w:r w:rsidRPr="00307053">
        <w:rPr>
          <w:rFonts w:ascii="Times New Roman" w:hAnsi="Times New Roman"/>
          <w:sz w:val="24"/>
          <w:szCs w:val="24"/>
        </w:rPr>
        <w:t xml:space="preserve"> шт.</w:t>
      </w:r>
    </w:p>
    <w:p w:rsidR="00B851A7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Список детей на полотенца.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на горшки.</w:t>
      </w:r>
    </w:p>
    <w:p w:rsidR="00B851A7" w:rsidRPr="00307053" w:rsidRDefault="00B851A7" w:rsidP="006C4A1C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307053">
        <w:rPr>
          <w:rFonts w:ascii="Times New Roman" w:hAnsi="Times New Roman"/>
          <w:b/>
          <w:sz w:val="24"/>
          <w:szCs w:val="24"/>
        </w:rPr>
        <w:t>Информационная справка о групповой комнате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Цель: оборудование группы для полноценного развития и комфортных условий пребывания детей в детском саду.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площадь:  46,6 </w:t>
      </w:r>
      <w:r w:rsidRPr="00307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053">
        <w:rPr>
          <w:rFonts w:ascii="Times New Roman" w:hAnsi="Times New Roman"/>
          <w:sz w:val="24"/>
          <w:szCs w:val="24"/>
        </w:rPr>
        <w:t>кв.м</w:t>
      </w:r>
      <w:proofErr w:type="spellEnd"/>
      <w:r w:rsidRPr="00307053">
        <w:rPr>
          <w:rFonts w:ascii="Times New Roman" w:hAnsi="Times New Roman"/>
          <w:sz w:val="24"/>
          <w:szCs w:val="24"/>
        </w:rPr>
        <w:t>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Осве</w:t>
      </w:r>
      <w:r>
        <w:rPr>
          <w:rFonts w:ascii="Times New Roman" w:hAnsi="Times New Roman"/>
          <w:sz w:val="24"/>
          <w:szCs w:val="24"/>
        </w:rPr>
        <w:t>щение:  лампы люминесцентные , 10 плафонов по 2 лампы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 xml:space="preserve">Напольное покрытие: </w:t>
      </w:r>
      <w:r>
        <w:rPr>
          <w:rFonts w:ascii="Times New Roman" w:hAnsi="Times New Roman"/>
          <w:sz w:val="24"/>
          <w:szCs w:val="24"/>
        </w:rPr>
        <w:t>линолеум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дневного света: 3</w:t>
      </w:r>
      <w:r w:rsidRPr="00307053">
        <w:rPr>
          <w:rFonts w:ascii="Times New Roman" w:hAnsi="Times New Roman"/>
          <w:sz w:val="24"/>
          <w:szCs w:val="24"/>
        </w:rPr>
        <w:t xml:space="preserve"> больших окон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Мебель: стол детский 3 шт.; стул детский 20 шт.</w:t>
      </w:r>
      <w:r w:rsidR="00B12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 письменный и обеденный,</w:t>
      </w:r>
      <w:r w:rsidR="00C56C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стул для взрослых 2шт, книжная полка.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lastRenderedPageBreak/>
        <w:t>Дополнительные средства для дизайна интерьера:</w:t>
      </w:r>
      <w:r>
        <w:rPr>
          <w:rFonts w:ascii="Times New Roman" w:hAnsi="Times New Roman"/>
          <w:sz w:val="24"/>
          <w:szCs w:val="24"/>
        </w:rPr>
        <w:t xml:space="preserve">  ламбрекены; палас 1 шт.;  карниз 3</w:t>
      </w:r>
      <w:r w:rsidRPr="00307053">
        <w:rPr>
          <w:rFonts w:ascii="Times New Roman" w:hAnsi="Times New Roman"/>
          <w:sz w:val="24"/>
          <w:szCs w:val="24"/>
        </w:rPr>
        <w:t xml:space="preserve"> шт.; мольбер</w:t>
      </w:r>
      <w:r>
        <w:rPr>
          <w:rFonts w:ascii="Times New Roman" w:hAnsi="Times New Roman"/>
          <w:sz w:val="24"/>
          <w:szCs w:val="24"/>
        </w:rPr>
        <w:t xml:space="preserve">т 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; </w:t>
      </w:r>
      <w:r w:rsidRPr="00307053">
        <w:rPr>
          <w:rFonts w:ascii="Times New Roman" w:hAnsi="Times New Roman"/>
          <w:sz w:val="24"/>
          <w:szCs w:val="24"/>
        </w:rPr>
        <w:t>набор детской мебели:</w:t>
      </w:r>
      <w:r>
        <w:rPr>
          <w:rFonts w:ascii="Times New Roman" w:hAnsi="Times New Roman"/>
          <w:sz w:val="24"/>
          <w:szCs w:val="24"/>
        </w:rPr>
        <w:t xml:space="preserve"> кухонный уголок, парикмахерский уголок, </w:t>
      </w:r>
      <w:r w:rsidRPr="00307053">
        <w:rPr>
          <w:rFonts w:ascii="Times New Roman" w:hAnsi="Times New Roman"/>
          <w:sz w:val="24"/>
          <w:szCs w:val="24"/>
        </w:rPr>
        <w:t xml:space="preserve">книжный уголок,  </w:t>
      </w:r>
      <w:r>
        <w:rPr>
          <w:rFonts w:ascii="Times New Roman" w:hAnsi="Times New Roman"/>
          <w:sz w:val="24"/>
          <w:szCs w:val="24"/>
        </w:rPr>
        <w:t>шкаф для мальчишек с машинками</w:t>
      </w:r>
      <w:r w:rsidRPr="003070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7053">
        <w:rPr>
          <w:rFonts w:ascii="Times New Roman" w:hAnsi="Times New Roman"/>
          <w:sz w:val="24"/>
          <w:szCs w:val="24"/>
        </w:rPr>
        <w:t>шкаф для</w:t>
      </w:r>
      <w:r>
        <w:rPr>
          <w:rFonts w:ascii="Times New Roman" w:hAnsi="Times New Roman"/>
          <w:sz w:val="24"/>
          <w:szCs w:val="24"/>
        </w:rPr>
        <w:t xml:space="preserve"> настольных игр, телевизор, полка 2шт, физкультурный уголок.</w:t>
      </w:r>
    </w:p>
    <w:p w:rsidR="00B851A7" w:rsidRPr="00307053" w:rsidRDefault="00B851A7" w:rsidP="006C4A1C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307053">
        <w:rPr>
          <w:rFonts w:ascii="Times New Roman" w:hAnsi="Times New Roman"/>
          <w:b/>
          <w:sz w:val="24"/>
          <w:szCs w:val="24"/>
        </w:rPr>
        <w:t>Предметно-пространственная развивающая среда.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Цель: создание условий для сохранения и укрепления физического и психического здоровья воспитанников, творческого и интеллектуального развития, обеспечение условий для личностного и гармоничного роста.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195"/>
      </w:tblGrid>
      <w:tr w:rsidR="00B851A7" w:rsidRPr="00C670E2" w:rsidTr="00C670E2">
        <w:tc>
          <w:tcPr>
            <w:tcW w:w="9571" w:type="dxa"/>
            <w:gridSpan w:val="2"/>
          </w:tcPr>
          <w:p w:rsidR="00B851A7" w:rsidRPr="00C670E2" w:rsidRDefault="00B851A7" w:rsidP="006C4A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развитие.</w:t>
            </w:r>
          </w:p>
        </w:tc>
      </w:tr>
      <w:tr w:rsidR="00B851A7" w:rsidRPr="00C670E2" w:rsidTr="00C670E2">
        <w:tc>
          <w:tcPr>
            <w:tcW w:w="2376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Центр сюжетно-ролевых игр</w:t>
            </w:r>
          </w:p>
        </w:tc>
        <w:tc>
          <w:tcPr>
            <w:tcW w:w="7195" w:type="dxa"/>
          </w:tcPr>
          <w:p w:rsidR="00B851A7" w:rsidRPr="00A00FF3" w:rsidRDefault="00B851A7" w:rsidP="006C4A1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111111"/>
              </w:rPr>
            </w:pPr>
            <w:r w:rsidRPr="00C670E2">
              <w:t>Кухонная мебель, детская посуда, детская кроватка, ряженья</w:t>
            </w:r>
            <w:r w:rsidRPr="00A00FF3">
              <w:t xml:space="preserve">, </w:t>
            </w:r>
            <w:r w:rsidR="00A00FF3" w:rsidRPr="00A00FF3">
              <w:rPr>
                <w:color w:val="111111"/>
              </w:rPr>
              <w:t>стол, стулья, посуда (кухонная, столовая, чайная, куклы разного размера и пола, пупс-голыш,</w:t>
            </w:r>
            <w:r w:rsidR="00A00FF3">
              <w:rPr>
                <w:color w:val="111111"/>
              </w:rPr>
              <w:t xml:space="preserve"> </w:t>
            </w:r>
            <w:r w:rsidR="00A00FF3" w:rsidRPr="00A00FF3">
              <w:rPr>
                <w:color w:val="111111"/>
              </w:rPr>
              <w:t>коляски для кукол,</w:t>
            </w:r>
            <w:r w:rsidR="00A00FF3">
              <w:rPr>
                <w:color w:val="111111"/>
              </w:rPr>
              <w:t xml:space="preserve"> </w:t>
            </w:r>
            <w:r w:rsidR="00A00FF3" w:rsidRPr="00A00FF3">
              <w:rPr>
                <w:color w:val="111111"/>
              </w:rPr>
              <w:t>гладильная доска, утюг</w:t>
            </w:r>
            <w:r w:rsidR="00A00FF3">
              <w:rPr>
                <w:color w:val="111111"/>
              </w:rPr>
              <w:t>и</w:t>
            </w:r>
            <w:r w:rsidR="00A00FF3" w:rsidRPr="00A00FF3">
              <w:rPr>
                <w:color w:val="111111"/>
              </w:rPr>
              <w:t>,</w:t>
            </w:r>
            <w:r w:rsidR="00A00FF3">
              <w:rPr>
                <w:color w:val="111111"/>
              </w:rPr>
              <w:t xml:space="preserve"> </w:t>
            </w:r>
            <w:r w:rsidRPr="00C670E2">
              <w:t>машины большие и маленькие, столик детский</w:t>
            </w:r>
            <w:r w:rsidR="00852444">
              <w:t xml:space="preserve">, стулья детские 3 </w:t>
            </w:r>
            <w:proofErr w:type="spellStart"/>
            <w:proofErr w:type="gramStart"/>
            <w:r w:rsidR="00852444">
              <w:t>шт</w:t>
            </w:r>
            <w:proofErr w:type="spellEnd"/>
            <w:proofErr w:type="gramEnd"/>
            <w:r w:rsidR="00852444">
              <w:t>,</w:t>
            </w:r>
            <w:r w:rsidR="00CB6B57">
              <w:t xml:space="preserve"> </w:t>
            </w:r>
            <w:r w:rsidR="00852444">
              <w:t>доска гладильная и утюги</w:t>
            </w:r>
            <w:r w:rsidR="005105FD">
              <w:t>, строительные инструменты.</w:t>
            </w:r>
          </w:p>
        </w:tc>
      </w:tr>
      <w:tr w:rsidR="00B851A7" w:rsidRPr="00C670E2" w:rsidTr="006C4A1C">
        <w:trPr>
          <w:trHeight w:val="665"/>
        </w:trPr>
        <w:tc>
          <w:tcPr>
            <w:tcW w:w="2376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Центр строительный</w:t>
            </w:r>
          </w:p>
        </w:tc>
        <w:tc>
          <w:tcPr>
            <w:tcW w:w="7195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Пластмассовый крупный строительный материал, деревянный строит</w:t>
            </w:r>
            <w:r>
              <w:rPr>
                <w:rFonts w:ascii="Times New Roman" w:hAnsi="Times New Roman"/>
                <w:sz w:val="24"/>
                <w:szCs w:val="24"/>
              </w:rPr>
              <w:t>ельный материал маленького размера</w:t>
            </w:r>
            <w:r w:rsidRPr="00C670E2">
              <w:rPr>
                <w:rFonts w:ascii="Times New Roman" w:hAnsi="Times New Roman"/>
                <w:sz w:val="24"/>
                <w:szCs w:val="24"/>
              </w:rPr>
              <w:t>, конструктор «</w:t>
            </w:r>
            <w:proofErr w:type="spellStart"/>
            <w:r w:rsidRPr="00C670E2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C670E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51A7" w:rsidRPr="00C670E2" w:rsidTr="00C670E2">
        <w:tc>
          <w:tcPr>
            <w:tcW w:w="9571" w:type="dxa"/>
            <w:gridSpan w:val="2"/>
          </w:tcPr>
          <w:p w:rsidR="00B851A7" w:rsidRPr="00C670E2" w:rsidRDefault="00B851A7" w:rsidP="006C4A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851A7" w:rsidRPr="00C670E2" w:rsidTr="00C670E2">
        <w:trPr>
          <w:trHeight w:val="838"/>
        </w:trPr>
        <w:tc>
          <w:tcPr>
            <w:tcW w:w="2376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Центр художественной литературы</w:t>
            </w:r>
          </w:p>
        </w:tc>
        <w:tc>
          <w:tcPr>
            <w:tcW w:w="7195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Книжная полка, литературные издания по различным направлениям и темам.</w:t>
            </w:r>
          </w:p>
        </w:tc>
      </w:tr>
      <w:tr w:rsidR="00B851A7" w:rsidRPr="00C670E2" w:rsidTr="00C670E2">
        <w:tc>
          <w:tcPr>
            <w:tcW w:w="9571" w:type="dxa"/>
            <w:gridSpan w:val="2"/>
          </w:tcPr>
          <w:p w:rsidR="00B851A7" w:rsidRPr="00C670E2" w:rsidRDefault="00B851A7" w:rsidP="006C4A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851A7" w:rsidRPr="00C670E2" w:rsidTr="00C670E2">
        <w:tc>
          <w:tcPr>
            <w:tcW w:w="2376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Центр</w:t>
            </w:r>
            <w:r w:rsidRPr="00C670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2D37">
              <w:rPr>
                <w:rFonts w:ascii="Times New Roman" w:hAnsi="Times New Roman"/>
                <w:sz w:val="24"/>
                <w:szCs w:val="24"/>
              </w:rPr>
              <w:t xml:space="preserve">сенсорного </w:t>
            </w:r>
            <w:r w:rsidRPr="00C670E2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7195" w:type="dxa"/>
          </w:tcPr>
          <w:p w:rsidR="00B851A7" w:rsidRPr="00C670E2" w:rsidRDefault="008B2D37" w:rsidP="006C4A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«Шнуровки», пирамидки разного размера, мягкие кубики</w:t>
            </w:r>
            <w:r w:rsidR="00C872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87226">
              <w:rPr>
                <w:rFonts w:ascii="Times New Roman" w:hAnsi="Times New Roman"/>
                <w:sz w:val="24"/>
                <w:szCs w:val="24"/>
              </w:rPr>
              <w:t>бизиборд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7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r w:rsidR="00C87226">
              <w:rPr>
                <w:rFonts w:ascii="Times New Roman" w:hAnsi="Times New Roman"/>
                <w:sz w:val="24"/>
                <w:szCs w:val="24"/>
              </w:rPr>
              <w:t xml:space="preserve"> (деревянные</w:t>
            </w:r>
            <w:proofErr w:type="gramStart"/>
            <w:r w:rsidR="0085244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87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8722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C87226">
              <w:rPr>
                <w:rFonts w:ascii="Times New Roman" w:hAnsi="Times New Roman"/>
                <w:sz w:val="24"/>
                <w:szCs w:val="24"/>
              </w:rPr>
              <w:t xml:space="preserve"> картона), втулки, </w:t>
            </w:r>
            <w:r w:rsidR="005105FD">
              <w:rPr>
                <w:rFonts w:ascii="Times New Roman" w:hAnsi="Times New Roman"/>
                <w:sz w:val="24"/>
                <w:szCs w:val="24"/>
              </w:rPr>
              <w:t>мозайка.</w:t>
            </w:r>
          </w:p>
        </w:tc>
      </w:tr>
      <w:tr w:rsidR="00B851A7" w:rsidRPr="00C670E2" w:rsidTr="00C670E2">
        <w:tc>
          <w:tcPr>
            <w:tcW w:w="9571" w:type="dxa"/>
            <w:gridSpan w:val="2"/>
          </w:tcPr>
          <w:p w:rsidR="00B851A7" w:rsidRPr="00C670E2" w:rsidRDefault="00B851A7" w:rsidP="006C4A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851A7" w:rsidRPr="00C670E2" w:rsidTr="00C670E2">
        <w:tc>
          <w:tcPr>
            <w:tcW w:w="2376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Центр художественно-эстетического развития</w:t>
            </w:r>
          </w:p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B851A7" w:rsidRPr="00C670E2" w:rsidRDefault="007262F7" w:rsidP="006C4A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1A7" w:rsidRPr="00C670E2">
              <w:rPr>
                <w:rFonts w:ascii="Times New Roman" w:hAnsi="Times New Roman"/>
                <w:sz w:val="24"/>
                <w:szCs w:val="24"/>
              </w:rPr>
              <w:t>уашь, пластилин, карандаши, фломастеры, восковые мелки, цветная бумага, цветной и белый картон, гофрированная бумага, кисти для рисования и аппликации, стеки, емкости для воды, ватные палочки, салфетки, подставки для кисточек, клеенки, трафареты, поролоновые губки, оттиски.</w:t>
            </w:r>
            <w:proofErr w:type="gramEnd"/>
          </w:p>
        </w:tc>
      </w:tr>
      <w:tr w:rsidR="00B851A7" w:rsidRPr="00C670E2" w:rsidTr="00C670E2">
        <w:tc>
          <w:tcPr>
            <w:tcW w:w="2376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Центр музыкального развития</w:t>
            </w:r>
          </w:p>
        </w:tc>
        <w:tc>
          <w:tcPr>
            <w:tcW w:w="7195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Металлофон, дудочки, бубен, барабаны, трубы, погремушки и другие музыкальные инструменты.</w:t>
            </w:r>
          </w:p>
        </w:tc>
      </w:tr>
      <w:tr w:rsidR="00B851A7" w:rsidRPr="00C670E2" w:rsidTr="00C670E2">
        <w:tc>
          <w:tcPr>
            <w:tcW w:w="2376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Центр театрального развития</w:t>
            </w:r>
          </w:p>
        </w:tc>
        <w:tc>
          <w:tcPr>
            <w:tcW w:w="7195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 xml:space="preserve">Пальчиковые, маленькие игрушки (по сказкам), </w:t>
            </w:r>
            <w:r w:rsidR="00C87226">
              <w:rPr>
                <w:rFonts w:ascii="Times New Roman" w:hAnsi="Times New Roman"/>
                <w:sz w:val="24"/>
                <w:szCs w:val="24"/>
              </w:rPr>
              <w:t xml:space="preserve">ширма, настольный театр, </w:t>
            </w:r>
            <w:r w:rsidRPr="00C670E2">
              <w:rPr>
                <w:rFonts w:ascii="Times New Roman" w:hAnsi="Times New Roman"/>
                <w:sz w:val="24"/>
                <w:szCs w:val="24"/>
              </w:rPr>
              <w:t>магнитный театр.</w:t>
            </w:r>
          </w:p>
        </w:tc>
      </w:tr>
      <w:tr w:rsidR="00B851A7" w:rsidRPr="00C670E2" w:rsidTr="00C670E2">
        <w:tc>
          <w:tcPr>
            <w:tcW w:w="9571" w:type="dxa"/>
            <w:gridSpan w:val="2"/>
          </w:tcPr>
          <w:p w:rsidR="00B851A7" w:rsidRPr="00C670E2" w:rsidRDefault="00B851A7" w:rsidP="006C4A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851A7" w:rsidRPr="00C670E2" w:rsidTr="00C670E2">
        <w:tc>
          <w:tcPr>
            <w:tcW w:w="2376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Центр физического развития</w:t>
            </w:r>
          </w:p>
        </w:tc>
        <w:tc>
          <w:tcPr>
            <w:tcW w:w="7195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0E2">
              <w:rPr>
                <w:rFonts w:ascii="Times New Roman" w:hAnsi="Times New Roman"/>
                <w:sz w:val="24"/>
                <w:szCs w:val="24"/>
              </w:rPr>
              <w:t xml:space="preserve">Мячи большие, мячи маленькие, обручи, мешочки с песком для метания, флажки, ленты, дорожки здоровья, кегли, мячи </w:t>
            </w:r>
            <w:proofErr w:type="spellStart"/>
            <w:r w:rsidRPr="00C670E2"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C670E2">
              <w:rPr>
                <w:rFonts w:ascii="Times New Roman" w:hAnsi="Times New Roman"/>
                <w:sz w:val="24"/>
                <w:szCs w:val="24"/>
              </w:rPr>
              <w:t>, кубики, массажные дорожки.</w:t>
            </w:r>
            <w:proofErr w:type="gramEnd"/>
          </w:p>
        </w:tc>
      </w:tr>
    </w:tbl>
    <w:p w:rsidR="00B851A7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1A7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4A1C" w:rsidRDefault="006C4A1C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4A1C" w:rsidRDefault="006C4A1C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4A1C" w:rsidRDefault="006C4A1C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4A1C" w:rsidRDefault="006C4A1C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4A1C" w:rsidRDefault="006C4A1C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1A7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Картотека (д</w:t>
      </w:r>
      <w:r w:rsidRPr="00FF315F">
        <w:rPr>
          <w:rFonts w:ascii="Times New Roman" w:hAnsi="Times New Roman"/>
          <w:sz w:val="24"/>
          <w:szCs w:val="24"/>
        </w:rPr>
        <w:t>емонстрационные, раздаточные и иллюстративные материалы</w:t>
      </w:r>
      <w:r>
        <w:rPr>
          <w:rFonts w:ascii="Times New Roman" w:hAnsi="Times New Roman"/>
          <w:sz w:val="24"/>
          <w:szCs w:val="24"/>
        </w:rPr>
        <w:t>):</w:t>
      </w:r>
    </w:p>
    <w:p w:rsidR="00B851A7" w:rsidRPr="00FF315F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Распорядок дня.</w:t>
      </w:r>
    </w:p>
    <w:p w:rsidR="00B851A7" w:rsidRPr="00FF315F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Дом и его части.</w:t>
      </w:r>
    </w:p>
    <w:p w:rsidR="00B851A7" w:rsidRPr="00FF315F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Посуда.</w:t>
      </w:r>
    </w:p>
    <w:p w:rsidR="00B851A7" w:rsidRPr="00FF315F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Инструменты.</w:t>
      </w:r>
    </w:p>
    <w:p w:rsidR="00B851A7" w:rsidRPr="00FF315F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Профессии.</w:t>
      </w:r>
    </w:p>
    <w:p w:rsidR="00B851A7" w:rsidRPr="00FF315F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Овощи.</w:t>
      </w:r>
    </w:p>
    <w:p w:rsidR="00B851A7" w:rsidRPr="00FF315F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Насекомые.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Листья и плоды.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 xml:space="preserve"> Цветы.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Деревья и кустарники.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Кто где живет.</w:t>
      </w:r>
    </w:p>
    <w:p w:rsidR="00C1099B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Машины.</w:t>
      </w:r>
    </w:p>
    <w:p w:rsidR="00B851A7" w:rsidRPr="00C1099B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1099B">
        <w:rPr>
          <w:rFonts w:ascii="Times New Roman" w:hAnsi="Times New Roman"/>
          <w:sz w:val="24"/>
          <w:szCs w:val="24"/>
        </w:rPr>
        <w:t>Пожарная безопасность  (беседы с ребенком)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Продукты питания.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Профессии.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Одежда.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Мебель.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Головные уборы.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Животные (домашние, дикие, детеныши)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 xml:space="preserve"> Птицы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 xml:space="preserve"> Времена года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 xml:space="preserve"> Ягоды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Грибы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Обувь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Фрукты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Моя семья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Мамин праздник - 8 марта.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День Защитника Отечества.</w:t>
      </w:r>
    </w:p>
    <w:p w:rsidR="00DE323C" w:rsidRDefault="00DE323C" w:rsidP="006C4A1C">
      <w:pPr>
        <w:spacing w:after="0"/>
        <w:jc w:val="both"/>
        <w:rPr>
          <w:b/>
        </w:rPr>
      </w:pPr>
    </w:p>
    <w:p w:rsidR="006C4A1C" w:rsidRDefault="00B851A7" w:rsidP="006C4A1C">
      <w:pPr>
        <w:spacing w:after="0"/>
        <w:jc w:val="center"/>
        <w:rPr>
          <w:rFonts w:ascii="Times New Roman" w:hAnsi="Times New Roman"/>
          <w:b/>
          <w:sz w:val="24"/>
        </w:rPr>
      </w:pPr>
      <w:r w:rsidRPr="006C4A1C">
        <w:rPr>
          <w:rFonts w:ascii="Times New Roman" w:hAnsi="Times New Roman"/>
          <w:b/>
          <w:sz w:val="24"/>
        </w:rPr>
        <w:t>Методическая литература:</w:t>
      </w:r>
    </w:p>
    <w:p w:rsidR="006C4A1C" w:rsidRDefault="006C4A1C" w:rsidP="006C4A1C">
      <w:pPr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>Адаптационные игры для детей раннего возраста Е.Е. Кривенко 2019г</w:t>
      </w:r>
    </w:p>
    <w:p w:rsidR="006C4A1C" w:rsidRDefault="006C4A1C" w:rsidP="006C4A1C">
      <w:pPr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>Дети раннего возраста в дошкольных учреждениях /Под ред. К.Л. Печора</w:t>
      </w:r>
      <w:proofErr w:type="gramStart"/>
      <w:r w:rsidRPr="006C4A1C">
        <w:rPr>
          <w:rFonts w:ascii="Times New Roman" w:hAnsi="Times New Roman"/>
          <w:sz w:val="24"/>
          <w:szCs w:val="24"/>
        </w:rPr>
        <w:t>.-</w:t>
      </w:r>
      <w:proofErr w:type="gramEnd"/>
      <w:r w:rsidRPr="006C4A1C">
        <w:rPr>
          <w:rFonts w:ascii="Times New Roman" w:hAnsi="Times New Roman"/>
          <w:sz w:val="24"/>
          <w:szCs w:val="24"/>
        </w:rPr>
        <w:t>М.: 2003</w:t>
      </w:r>
    </w:p>
    <w:p w:rsidR="006C4A1C" w:rsidRDefault="006C4A1C" w:rsidP="006C4A1C">
      <w:pPr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>Дети раннего возраста в дошкольных учреждениях /Под ред. К.Л. Печора</w:t>
      </w:r>
      <w:proofErr w:type="gramStart"/>
      <w:r w:rsidRPr="006C4A1C">
        <w:rPr>
          <w:rFonts w:ascii="Times New Roman" w:hAnsi="Times New Roman"/>
          <w:sz w:val="24"/>
          <w:szCs w:val="24"/>
        </w:rPr>
        <w:t>.-</w:t>
      </w:r>
      <w:proofErr w:type="gramEnd"/>
      <w:r w:rsidRPr="006C4A1C">
        <w:rPr>
          <w:rFonts w:ascii="Times New Roman" w:hAnsi="Times New Roman"/>
          <w:sz w:val="24"/>
          <w:szCs w:val="24"/>
        </w:rPr>
        <w:t>М.: 2003</w:t>
      </w:r>
    </w:p>
    <w:p w:rsidR="006C4A1C" w:rsidRDefault="006C4A1C" w:rsidP="006C4A1C">
      <w:pPr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 xml:space="preserve">Е.А </w:t>
      </w:r>
      <w:proofErr w:type="spellStart"/>
      <w:r w:rsidRPr="006C4A1C">
        <w:rPr>
          <w:rFonts w:ascii="Times New Roman" w:hAnsi="Times New Roman"/>
          <w:sz w:val="24"/>
          <w:szCs w:val="24"/>
        </w:rPr>
        <w:t>Янушко</w:t>
      </w:r>
      <w:proofErr w:type="spellEnd"/>
      <w:r w:rsidRPr="006C4A1C">
        <w:rPr>
          <w:rFonts w:ascii="Times New Roman" w:hAnsi="Times New Roman"/>
          <w:sz w:val="24"/>
          <w:szCs w:val="24"/>
        </w:rPr>
        <w:t xml:space="preserve"> «Лепка с детьми раннего возраста»</w:t>
      </w:r>
    </w:p>
    <w:p w:rsidR="006C4A1C" w:rsidRDefault="006C4A1C" w:rsidP="006C4A1C">
      <w:pPr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 xml:space="preserve">Е.А </w:t>
      </w:r>
      <w:proofErr w:type="spellStart"/>
      <w:r w:rsidRPr="006C4A1C">
        <w:rPr>
          <w:rFonts w:ascii="Times New Roman" w:hAnsi="Times New Roman"/>
          <w:sz w:val="24"/>
          <w:szCs w:val="24"/>
        </w:rPr>
        <w:t>Янушко</w:t>
      </w:r>
      <w:proofErr w:type="spellEnd"/>
      <w:r w:rsidRPr="006C4A1C">
        <w:rPr>
          <w:rFonts w:ascii="Times New Roman" w:hAnsi="Times New Roman"/>
          <w:sz w:val="24"/>
          <w:szCs w:val="24"/>
        </w:rPr>
        <w:t xml:space="preserve"> «Развитие речи у детей раннего возраста»</w:t>
      </w:r>
    </w:p>
    <w:p w:rsidR="006C4A1C" w:rsidRDefault="006C4A1C" w:rsidP="006C4A1C">
      <w:pPr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 xml:space="preserve">Е.А </w:t>
      </w:r>
      <w:proofErr w:type="spellStart"/>
      <w:r w:rsidRPr="006C4A1C">
        <w:rPr>
          <w:rFonts w:ascii="Times New Roman" w:hAnsi="Times New Roman"/>
          <w:sz w:val="24"/>
          <w:szCs w:val="24"/>
        </w:rPr>
        <w:t>Янушко</w:t>
      </w:r>
      <w:proofErr w:type="spellEnd"/>
      <w:r w:rsidRPr="006C4A1C">
        <w:rPr>
          <w:rFonts w:ascii="Times New Roman" w:hAnsi="Times New Roman"/>
          <w:sz w:val="24"/>
          <w:szCs w:val="24"/>
        </w:rPr>
        <w:t xml:space="preserve"> «Рисование с детьми раннего </w:t>
      </w:r>
      <w:proofErr w:type="spellStart"/>
      <w:r w:rsidRPr="006C4A1C">
        <w:rPr>
          <w:rFonts w:ascii="Times New Roman" w:hAnsi="Times New Roman"/>
          <w:sz w:val="24"/>
          <w:szCs w:val="24"/>
        </w:rPr>
        <w:t>возраста»</w:t>
      </w:r>
      <w:proofErr w:type="spellEnd"/>
    </w:p>
    <w:p w:rsidR="006C4A1C" w:rsidRPr="006C4A1C" w:rsidRDefault="006C4A1C" w:rsidP="006C4A1C">
      <w:pPr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bCs/>
          <w:sz w:val="24"/>
          <w:szCs w:val="24"/>
          <w:lang w:eastAsia="ar-SA"/>
        </w:rPr>
      </w:pPr>
      <w:r w:rsidRPr="006C4A1C">
        <w:rPr>
          <w:rFonts w:ascii="Times New Roman" w:hAnsi="Times New Roman"/>
          <w:sz w:val="24"/>
          <w:szCs w:val="24"/>
        </w:rPr>
        <w:t>И.В. Кравченко «Прогулки в детском саду»</w:t>
      </w:r>
    </w:p>
    <w:p w:rsidR="006C4A1C" w:rsidRPr="006C4A1C" w:rsidRDefault="006C4A1C" w:rsidP="006C4A1C">
      <w:pPr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bCs/>
          <w:sz w:val="24"/>
          <w:szCs w:val="24"/>
          <w:lang w:eastAsia="ar-SA"/>
        </w:rPr>
        <w:t>И.Л. Дзержинская «Музыкальное воспитание младших дошкольников»</w:t>
      </w:r>
    </w:p>
    <w:p w:rsidR="006C4A1C" w:rsidRDefault="006C4A1C" w:rsidP="006C4A1C">
      <w:pPr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>Л.Н. Павлова «Знакомим малыша с окружающим миром»</w:t>
      </w:r>
    </w:p>
    <w:p w:rsidR="006C4A1C" w:rsidRDefault="006C4A1C" w:rsidP="006C4A1C">
      <w:pPr>
        <w:numPr>
          <w:ilvl w:val="0"/>
          <w:numId w:val="7"/>
        </w:numPr>
        <w:spacing w:after="0"/>
        <w:ind w:left="284" w:hanging="426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 xml:space="preserve">Материнский фольклор в образовательной среде </w:t>
      </w:r>
      <w:proofErr w:type="spellStart"/>
      <w:r w:rsidRPr="006C4A1C">
        <w:rPr>
          <w:rFonts w:ascii="Times New Roman" w:hAnsi="Times New Roman"/>
          <w:sz w:val="24"/>
          <w:szCs w:val="24"/>
        </w:rPr>
        <w:t>А.Б.Теплова</w:t>
      </w:r>
      <w:proofErr w:type="spellEnd"/>
      <w:r w:rsidRPr="006C4A1C">
        <w:rPr>
          <w:rFonts w:ascii="Times New Roman" w:hAnsi="Times New Roman"/>
          <w:sz w:val="24"/>
          <w:szCs w:val="24"/>
        </w:rPr>
        <w:t xml:space="preserve"> 2019.г</w:t>
      </w:r>
    </w:p>
    <w:p w:rsidR="006C4A1C" w:rsidRDefault="006C4A1C" w:rsidP="006C4A1C">
      <w:pPr>
        <w:numPr>
          <w:ilvl w:val="0"/>
          <w:numId w:val="7"/>
        </w:numPr>
        <w:spacing w:after="0"/>
        <w:ind w:left="284" w:hanging="426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>Новоселова «Д</w:t>
      </w:r>
      <w:bookmarkStart w:id="0" w:name="_GoBack"/>
      <w:bookmarkEnd w:id="0"/>
      <w:r w:rsidRPr="006C4A1C">
        <w:rPr>
          <w:rFonts w:ascii="Times New Roman" w:hAnsi="Times New Roman"/>
          <w:sz w:val="24"/>
          <w:szCs w:val="24"/>
        </w:rPr>
        <w:t xml:space="preserve">идактические игры и занятия </w:t>
      </w:r>
      <w:proofErr w:type="gramStart"/>
      <w:r w:rsidRPr="006C4A1C">
        <w:rPr>
          <w:rFonts w:ascii="Times New Roman" w:hAnsi="Times New Roman"/>
          <w:sz w:val="24"/>
          <w:szCs w:val="24"/>
        </w:rPr>
        <w:t>с</w:t>
      </w:r>
      <w:proofErr w:type="gramEnd"/>
      <w:r w:rsidRPr="006C4A1C">
        <w:rPr>
          <w:rFonts w:ascii="Times New Roman" w:hAnsi="Times New Roman"/>
          <w:sz w:val="24"/>
          <w:szCs w:val="24"/>
        </w:rPr>
        <w:t xml:space="preserve"> …»</w:t>
      </w:r>
    </w:p>
    <w:p w:rsidR="006C4A1C" w:rsidRDefault="006C4A1C" w:rsidP="006C4A1C">
      <w:pPr>
        <w:numPr>
          <w:ilvl w:val="0"/>
          <w:numId w:val="7"/>
        </w:numPr>
        <w:spacing w:after="0"/>
        <w:ind w:left="284" w:hanging="426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>Познавательное развитие детей второго года жизни Е.</w:t>
      </w:r>
      <w:proofErr w:type="gramStart"/>
      <w:r w:rsidRPr="006C4A1C">
        <w:rPr>
          <w:rFonts w:ascii="Times New Roman" w:hAnsi="Times New Roman"/>
          <w:sz w:val="24"/>
          <w:szCs w:val="24"/>
        </w:rPr>
        <w:t>Ю</w:t>
      </w:r>
      <w:proofErr w:type="gramEnd"/>
      <w:r w:rsidRPr="006C4A1C">
        <w:rPr>
          <w:rFonts w:ascii="Times New Roman" w:hAnsi="Times New Roman"/>
          <w:sz w:val="24"/>
          <w:szCs w:val="24"/>
        </w:rPr>
        <w:t xml:space="preserve"> Протасова </w:t>
      </w:r>
      <w:proofErr w:type="spellStart"/>
      <w:r w:rsidRPr="006C4A1C">
        <w:rPr>
          <w:rFonts w:ascii="Times New Roman" w:hAnsi="Times New Roman"/>
          <w:sz w:val="24"/>
          <w:szCs w:val="24"/>
        </w:rPr>
        <w:t>Н.М.Родина</w:t>
      </w:r>
      <w:proofErr w:type="spellEnd"/>
      <w:r w:rsidRPr="006C4A1C">
        <w:rPr>
          <w:rFonts w:ascii="Times New Roman" w:hAnsi="Times New Roman"/>
          <w:sz w:val="24"/>
          <w:szCs w:val="24"/>
        </w:rPr>
        <w:t xml:space="preserve"> 2021г</w:t>
      </w:r>
    </w:p>
    <w:p w:rsidR="006C4A1C" w:rsidRPr="006C4A1C" w:rsidRDefault="006C4A1C" w:rsidP="006C4A1C">
      <w:pPr>
        <w:numPr>
          <w:ilvl w:val="0"/>
          <w:numId w:val="7"/>
        </w:numPr>
        <w:spacing w:after="0"/>
        <w:ind w:left="284" w:hanging="426"/>
        <w:rPr>
          <w:rFonts w:ascii="Times New Roman" w:hAnsi="Times New Roman"/>
          <w:b/>
          <w:sz w:val="24"/>
        </w:rPr>
      </w:pPr>
      <w:r w:rsidRPr="006C4A1C">
        <w:rPr>
          <w:rFonts w:ascii="Times New Roman" w:hAnsi="Times New Roman"/>
          <w:sz w:val="24"/>
          <w:szCs w:val="24"/>
        </w:rPr>
        <w:t xml:space="preserve">Развивающие игры и занятия малышей </w:t>
      </w:r>
      <w:proofErr w:type="spellStart"/>
      <w:r w:rsidRPr="006C4A1C">
        <w:rPr>
          <w:rFonts w:ascii="Times New Roman" w:hAnsi="Times New Roman"/>
          <w:sz w:val="24"/>
          <w:szCs w:val="24"/>
        </w:rPr>
        <w:t>С.Г.Белая</w:t>
      </w:r>
      <w:proofErr w:type="spellEnd"/>
      <w:r w:rsidRPr="006C4A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4A1C">
        <w:rPr>
          <w:rFonts w:ascii="Times New Roman" w:hAnsi="Times New Roman"/>
          <w:sz w:val="24"/>
          <w:szCs w:val="24"/>
        </w:rPr>
        <w:t>В.Н.Лукьяненко</w:t>
      </w:r>
      <w:proofErr w:type="spellEnd"/>
      <w:r w:rsidRPr="006C4A1C">
        <w:rPr>
          <w:rFonts w:ascii="Times New Roman" w:hAnsi="Times New Roman"/>
          <w:sz w:val="24"/>
          <w:szCs w:val="24"/>
        </w:rPr>
        <w:t xml:space="preserve"> 2019г</w:t>
      </w:r>
    </w:p>
    <w:p w:rsidR="006C4A1C" w:rsidRPr="006C4A1C" w:rsidRDefault="006C4A1C" w:rsidP="006C4A1C">
      <w:pPr>
        <w:numPr>
          <w:ilvl w:val="0"/>
          <w:numId w:val="7"/>
        </w:numPr>
        <w:spacing w:after="0"/>
        <w:ind w:left="284" w:hanging="426"/>
        <w:rPr>
          <w:rFonts w:ascii="Times New Roman" w:hAnsi="Times New Roman"/>
          <w:b/>
          <w:sz w:val="24"/>
        </w:rPr>
      </w:pPr>
      <w:r w:rsidRPr="006C4A1C">
        <w:rPr>
          <w:rFonts w:ascii="Times New Roman" w:hAnsi="Times New Roman"/>
          <w:sz w:val="24"/>
          <w:szCs w:val="24"/>
        </w:rPr>
        <w:t>Физическое развитие детей второго года жизни Л</w:t>
      </w:r>
      <w:proofErr w:type="gramStart"/>
      <w:r w:rsidRPr="006C4A1C">
        <w:rPr>
          <w:rFonts w:ascii="Times New Roman" w:hAnsi="Times New Roman"/>
          <w:sz w:val="24"/>
          <w:szCs w:val="24"/>
        </w:rPr>
        <w:t>,Н</w:t>
      </w:r>
      <w:proofErr w:type="gramEnd"/>
      <w:r w:rsidRPr="006C4A1C">
        <w:rPr>
          <w:rFonts w:ascii="Times New Roman" w:hAnsi="Times New Roman"/>
          <w:sz w:val="24"/>
          <w:szCs w:val="24"/>
        </w:rPr>
        <w:t xml:space="preserve"> Волошина Л.В Серых 2019</w:t>
      </w:r>
    </w:p>
    <w:p w:rsidR="00B851A7" w:rsidRPr="00B606E1" w:rsidRDefault="00B851A7" w:rsidP="006C4A1C">
      <w:pPr>
        <w:spacing w:after="0"/>
        <w:jc w:val="both"/>
        <w:rPr>
          <w:b/>
        </w:rPr>
      </w:pPr>
    </w:p>
    <w:p w:rsidR="00B851A7" w:rsidRDefault="00B851A7" w:rsidP="006C4A1C">
      <w:pPr>
        <w:spacing w:after="0"/>
        <w:jc w:val="both"/>
      </w:pPr>
    </w:p>
    <w:p w:rsidR="00B851A7" w:rsidRDefault="00B851A7" w:rsidP="006C4A1C">
      <w:pPr>
        <w:spacing w:after="0"/>
        <w:jc w:val="both"/>
      </w:pPr>
    </w:p>
    <w:p w:rsidR="00B851A7" w:rsidRDefault="00B851A7" w:rsidP="006C4A1C">
      <w:pPr>
        <w:spacing w:after="0"/>
        <w:jc w:val="both"/>
      </w:pPr>
    </w:p>
    <w:p w:rsidR="00B851A7" w:rsidRDefault="00B851A7" w:rsidP="006C4A1C">
      <w:pPr>
        <w:spacing w:after="0"/>
        <w:jc w:val="both"/>
      </w:pPr>
    </w:p>
    <w:sectPr w:rsidR="00B851A7" w:rsidSect="004A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6B59"/>
    <w:multiLevelType w:val="multilevel"/>
    <w:tmpl w:val="FAD8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01010"/>
    <w:multiLevelType w:val="hybridMultilevel"/>
    <w:tmpl w:val="E7B2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C7E07"/>
    <w:multiLevelType w:val="hybridMultilevel"/>
    <w:tmpl w:val="735A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101D7"/>
    <w:multiLevelType w:val="hybridMultilevel"/>
    <w:tmpl w:val="5E4C093A"/>
    <w:lvl w:ilvl="0" w:tplc="710C6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07D57"/>
    <w:multiLevelType w:val="hybridMultilevel"/>
    <w:tmpl w:val="7F12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42066"/>
    <w:multiLevelType w:val="hybridMultilevel"/>
    <w:tmpl w:val="3F52B5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AD7624"/>
    <w:multiLevelType w:val="hybridMultilevel"/>
    <w:tmpl w:val="3280A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356"/>
    <w:rsid w:val="00052F31"/>
    <w:rsid w:val="0009280A"/>
    <w:rsid w:val="00196F73"/>
    <w:rsid w:val="001C075F"/>
    <w:rsid w:val="001D636F"/>
    <w:rsid w:val="001F38F7"/>
    <w:rsid w:val="00306DF4"/>
    <w:rsid w:val="00307053"/>
    <w:rsid w:val="00312E5F"/>
    <w:rsid w:val="00331B61"/>
    <w:rsid w:val="003F47AE"/>
    <w:rsid w:val="00425EDC"/>
    <w:rsid w:val="00462167"/>
    <w:rsid w:val="00483808"/>
    <w:rsid w:val="004A1860"/>
    <w:rsid w:val="004E6150"/>
    <w:rsid w:val="005105FD"/>
    <w:rsid w:val="00520123"/>
    <w:rsid w:val="00574AA2"/>
    <w:rsid w:val="005B1B28"/>
    <w:rsid w:val="00610304"/>
    <w:rsid w:val="00675356"/>
    <w:rsid w:val="006C4A1C"/>
    <w:rsid w:val="00710A35"/>
    <w:rsid w:val="007262F7"/>
    <w:rsid w:val="00852444"/>
    <w:rsid w:val="008772ED"/>
    <w:rsid w:val="008B2D37"/>
    <w:rsid w:val="009570D8"/>
    <w:rsid w:val="009964EF"/>
    <w:rsid w:val="00A00FF3"/>
    <w:rsid w:val="00A218F0"/>
    <w:rsid w:val="00A418C0"/>
    <w:rsid w:val="00A62090"/>
    <w:rsid w:val="00AA6898"/>
    <w:rsid w:val="00B12F27"/>
    <w:rsid w:val="00B606E1"/>
    <w:rsid w:val="00B851A7"/>
    <w:rsid w:val="00C1099B"/>
    <w:rsid w:val="00C56C45"/>
    <w:rsid w:val="00C670E2"/>
    <w:rsid w:val="00C87226"/>
    <w:rsid w:val="00CB471E"/>
    <w:rsid w:val="00CB6B57"/>
    <w:rsid w:val="00D319B6"/>
    <w:rsid w:val="00D4214E"/>
    <w:rsid w:val="00DA767E"/>
    <w:rsid w:val="00DE23FE"/>
    <w:rsid w:val="00DE323C"/>
    <w:rsid w:val="00DF5961"/>
    <w:rsid w:val="00EA56A4"/>
    <w:rsid w:val="00ED7EEF"/>
    <w:rsid w:val="00F07DD3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23FE"/>
    <w:pPr>
      <w:ind w:left="720"/>
      <w:contextualSpacing/>
    </w:pPr>
  </w:style>
  <w:style w:type="table" w:styleId="a4">
    <w:name w:val="Table Grid"/>
    <w:basedOn w:val="a1"/>
    <w:uiPriority w:val="99"/>
    <w:rsid w:val="00DE2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C0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12D3-C2B6-4A1C-8205-8C3B20FC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23</cp:revision>
  <dcterms:created xsi:type="dcterms:W3CDTF">2022-05-05T03:43:00Z</dcterms:created>
  <dcterms:modified xsi:type="dcterms:W3CDTF">2022-05-23T05:35:00Z</dcterms:modified>
</cp:coreProperties>
</file>