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05" w:rsidRPr="00E27105" w:rsidRDefault="00E27105" w:rsidP="00E2710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lang w:eastAsia="ja-JP"/>
        </w:rPr>
      </w:pPr>
    </w:p>
    <w:p w:rsidR="00E27105" w:rsidRPr="00E27105" w:rsidRDefault="00E27105" w:rsidP="00E271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E27105" w:rsidRPr="00E27105" w:rsidRDefault="00E27105" w:rsidP="00E271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105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№38 посёлка Эльбан</w:t>
      </w:r>
    </w:p>
    <w:p w:rsidR="00E27105" w:rsidRPr="00E27105" w:rsidRDefault="00E27105" w:rsidP="00E271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1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Амурского муниципального района </w:t>
      </w:r>
    </w:p>
    <w:p w:rsidR="00E27105" w:rsidRPr="00E27105" w:rsidRDefault="00E27105" w:rsidP="00E271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7105">
        <w:rPr>
          <w:rFonts w:ascii="Times New Roman" w:eastAsia="Calibri" w:hAnsi="Times New Roman" w:cs="Times New Roman"/>
          <w:sz w:val="24"/>
          <w:szCs w:val="24"/>
          <w:lang w:eastAsia="en-US"/>
        </w:rPr>
        <w:t>Хабаровского края</w:t>
      </w: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8F8" w:rsidRDefault="002238F8" w:rsidP="00E271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8F8" w:rsidRDefault="002238F8" w:rsidP="00E271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105" w:rsidRDefault="00E27105" w:rsidP="00E271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КАБИНЕТА</w:t>
      </w:r>
    </w:p>
    <w:p w:rsidR="001E5E52" w:rsidRPr="00026CB2" w:rsidRDefault="00E27105" w:rsidP="00E271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УЧИТЕЛЯ-ЛОГОПЕДА</w:t>
      </w:r>
    </w:p>
    <w:p w:rsidR="00E27105" w:rsidRDefault="00E27105" w:rsidP="00E2710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105" w:rsidRDefault="00E27105" w:rsidP="00E271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E52" w:rsidRPr="002238F8" w:rsidRDefault="001E5E52" w:rsidP="002238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lastRenderedPageBreak/>
        <w:t>Краткое описание</w:t>
      </w:r>
    </w:p>
    <w:p w:rsidR="001E5E52" w:rsidRPr="002238F8" w:rsidRDefault="001E5E52" w:rsidP="00223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Логопедиче</w:t>
      </w:r>
      <w:r w:rsidR="00C57685" w:rsidRPr="002238F8">
        <w:rPr>
          <w:rFonts w:ascii="Times New Roman" w:hAnsi="Times New Roman" w:cs="Times New Roman"/>
          <w:sz w:val="24"/>
          <w:szCs w:val="24"/>
        </w:rPr>
        <w:t>ский кабинет общей площадью – 30</w:t>
      </w:r>
      <w:r w:rsidRPr="002238F8">
        <w:rPr>
          <w:rFonts w:ascii="Times New Roman" w:hAnsi="Times New Roman" w:cs="Times New Roman"/>
          <w:sz w:val="24"/>
          <w:szCs w:val="24"/>
        </w:rPr>
        <w:t>.0 м</w:t>
      </w:r>
      <w:proofErr w:type="gramStart"/>
      <w:r w:rsidRPr="002238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38F8">
        <w:rPr>
          <w:rFonts w:ascii="Times New Roman" w:hAnsi="Times New Roman" w:cs="Times New Roman"/>
          <w:sz w:val="24"/>
          <w:szCs w:val="24"/>
        </w:rPr>
        <w:t>. В кабинете предусмотрено одно рабочее место</w:t>
      </w:r>
      <w:r w:rsidR="00280A30" w:rsidRPr="002238F8">
        <w:rPr>
          <w:rFonts w:ascii="Times New Roman" w:hAnsi="Times New Roman" w:cs="Times New Roman"/>
          <w:sz w:val="24"/>
          <w:szCs w:val="24"/>
        </w:rPr>
        <w:t xml:space="preserve"> педагога, 10</w:t>
      </w:r>
      <w:r w:rsidRPr="002238F8">
        <w:rPr>
          <w:rFonts w:ascii="Times New Roman" w:hAnsi="Times New Roman" w:cs="Times New Roman"/>
          <w:sz w:val="24"/>
          <w:szCs w:val="24"/>
        </w:rPr>
        <w:t xml:space="preserve"> рабочих мест для </w:t>
      </w:r>
      <w:r w:rsidR="00280A30" w:rsidRPr="002238F8">
        <w:rPr>
          <w:rFonts w:ascii="Times New Roman" w:hAnsi="Times New Roman" w:cs="Times New Roman"/>
          <w:sz w:val="24"/>
          <w:szCs w:val="24"/>
        </w:rPr>
        <w:t>групповой и подгрупповой работы с детьми,</w:t>
      </w:r>
      <w:r w:rsidRPr="002238F8">
        <w:rPr>
          <w:rFonts w:ascii="Times New Roman" w:hAnsi="Times New Roman" w:cs="Times New Roman"/>
          <w:sz w:val="24"/>
          <w:szCs w:val="24"/>
        </w:rPr>
        <w:t xml:space="preserve"> 2 места для индивидуальных занятий.</w:t>
      </w:r>
    </w:p>
    <w:p w:rsidR="001E5E52" w:rsidRPr="002238F8" w:rsidRDefault="001E5E52" w:rsidP="00223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В логопедическом кабинете проводятся </w:t>
      </w:r>
      <w:r w:rsidR="00280A30" w:rsidRPr="002238F8">
        <w:rPr>
          <w:rFonts w:ascii="Times New Roman" w:hAnsi="Times New Roman" w:cs="Times New Roman"/>
          <w:sz w:val="24"/>
          <w:szCs w:val="24"/>
        </w:rPr>
        <w:t xml:space="preserve">групповые, </w:t>
      </w:r>
      <w:r w:rsidRPr="002238F8">
        <w:rPr>
          <w:rFonts w:ascii="Times New Roman" w:hAnsi="Times New Roman" w:cs="Times New Roman"/>
          <w:sz w:val="24"/>
          <w:szCs w:val="24"/>
        </w:rPr>
        <w:t>подгрупповые и индивидуальные занятия</w:t>
      </w:r>
      <w:r w:rsidR="00280A30" w:rsidRPr="002238F8">
        <w:rPr>
          <w:rFonts w:ascii="Times New Roman" w:hAnsi="Times New Roman" w:cs="Times New Roman"/>
          <w:sz w:val="24"/>
          <w:szCs w:val="24"/>
        </w:rPr>
        <w:t xml:space="preserve"> с детьми дошкольного возраста 5</w:t>
      </w:r>
      <w:r w:rsidRPr="002238F8">
        <w:rPr>
          <w:rFonts w:ascii="Times New Roman" w:hAnsi="Times New Roman" w:cs="Times New Roman"/>
          <w:sz w:val="24"/>
          <w:szCs w:val="24"/>
        </w:rPr>
        <w:t xml:space="preserve"> - 7 лет.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Основное назначение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1E5E52" w:rsidRPr="002238F8" w:rsidRDefault="001E5E52" w:rsidP="002238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>График занятости логопедического кабинета</w:t>
      </w:r>
    </w:p>
    <w:p w:rsidR="00280A30" w:rsidRPr="002238F8" w:rsidRDefault="00280A30" w:rsidP="002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Понедельник      9.00 – 13.00</w:t>
      </w:r>
      <w:r w:rsidR="00122DFB" w:rsidRPr="002238F8">
        <w:rPr>
          <w:rFonts w:ascii="Times New Roman" w:hAnsi="Times New Roman" w:cs="Times New Roman"/>
          <w:sz w:val="24"/>
          <w:szCs w:val="24"/>
        </w:rPr>
        <w:t xml:space="preserve">, </w:t>
      </w:r>
      <w:r w:rsidR="00DC1DB8" w:rsidRPr="002238F8">
        <w:rPr>
          <w:rFonts w:ascii="Times New Roman" w:hAnsi="Times New Roman" w:cs="Times New Roman"/>
          <w:sz w:val="24"/>
          <w:szCs w:val="24"/>
        </w:rPr>
        <w:t xml:space="preserve">     </w:t>
      </w:r>
      <w:r w:rsidR="00122DFB" w:rsidRPr="002238F8">
        <w:rPr>
          <w:rFonts w:ascii="Times New Roman" w:hAnsi="Times New Roman" w:cs="Times New Roman"/>
          <w:sz w:val="24"/>
          <w:szCs w:val="24"/>
        </w:rPr>
        <w:t>15.00 -17.00 (платные услуги)</w:t>
      </w:r>
    </w:p>
    <w:p w:rsidR="00280A30" w:rsidRPr="002238F8" w:rsidRDefault="00280A30" w:rsidP="002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Вторник              9.00 – 13.00 </w:t>
      </w:r>
    </w:p>
    <w:p w:rsidR="00280A30" w:rsidRPr="002238F8" w:rsidRDefault="00280A30" w:rsidP="002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Среда                  14.00 – 18.00</w:t>
      </w:r>
    </w:p>
    <w:p w:rsidR="00280A30" w:rsidRPr="002238F8" w:rsidRDefault="00280A30" w:rsidP="002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                             17.00 – 18.00 – работа с родителями</w:t>
      </w:r>
    </w:p>
    <w:p w:rsidR="00280A30" w:rsidRPr="002238F8" w:rsidRDefault="00280A30" w:rsidP="002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Четверг               9.00 – 13.00</w:t>
      </w:r>
      <w:r w:rsidR="00122DFB" w:rsidRPr="002238F8">
        <w:rPr>
          <w:rFonts w:ascii="Times New Roman" w:hAnsi="Times New Roman" w:cs="Times New Roman"/>
          <w:sz w:val="24"/>
          <w:szCs w:val="24"/>
        </w:rPr>
        <w:t xml:space="preserve">, </w:t>
      </w:r>
      <w:r w:rsidR="00DC1DB8" w:rsidRPr="002238F8">
        <w:rPr>
          <w:rFonts w:ascii="Times New Roman" w:hAnsi="Times New Roman" w:cs="Times New Roman"/>
          <w:sz w:val="24"/>
          <w:szCs w:val="24"/>
        </w:rPr>
        <w:t xml:space="preserve">      </w:t>
      </w:r>
      <w:r w:rsidR="00122DFB" w:rsidRPr="002238F8">
        <w:rPr>
          <w:rFonts w:ascii="Times New Roman" w:hAnsi="Times New Roman" w:cs="Times New Roman"/>
          <w:sz w:val="24"/>
          <w:szCs w:val="24"/>
        </w:rPr>
        <w:t>15.00 -17.00 (платные услуги)</w:t>
      </w:r>
    </w:p>
    <w:p w:rsidR="001E5E52" w:rsidRPr="002238F8" w:rsidRDefault="00280A30" w:rsidP="0022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Пятница              9.00 – 13.00</w:t>
      </w:r>
    </w:p>
    <w:p w:rsidR="001E5E52" w:rsidRPr="002238F8" w:rsidRDefault="001E5E52" w:rsidP="002238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>Правила пользования логопедическим кабинетом</w:t>
      </w:r>
    </w:p>
    <w:p w:rsidR="001E5E52" w:rsidRPr="002238F8" w:rsidRDefault="001E5E52" w:rsidP="002238F8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ключи от кабинета в двух экземплярах (один у логопеда, второй у</w:t>
      </w:r>
      <w:r w:rsidR="000E120A" w:rsidRPr="002238F8">
        <w:rPr>
          <w:rFonts w:ascii="Times New Roman" w:hAnsi="Times New Roman" w:cs="Times New Roman"/>
          <w:sz w:val="24"/>
          <w:szCs w:val="24"/>
        </w:rPr>
        <w:t xml:space="preserve"> </w:t>
      </w:r>
      <w:r w:rsidR="00BB27FA" w:rsidRPr="002238F8">
        <w:rPr>
          <w:rFonts w:ascii="Times New Roman" w:hAnsi="Times New Roman" w:cs="Times New Roman"/>
          <w:sz w:val="24"/>
          <w:szCs w:val="24"/>
        </w:rPr>
        <w:t>сторожа</w:t>
      </w:r>
      <w:r w:rsidRPr="002238F8">
        <w:rPr>
          <w:rFonts w:ascii="Times New Roman" w:hAnsi="Times New Roman" w:cs="Times New Roman"/>
          <w:sz w:val="24"/>
          <w:szCs w:val="24"/>
        </w:rPr>
        <w:t>)</w:t>
      </w:r>
    </w:p>
    <w:p w:rsidR="001E5E52" w:rsidRPr="002238F8" w:rsidRDefault="001E5E52" w:rsidP="002238F8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влажная уборка кабинета производится 2 раза в неделю;</w:t>
      </w:r>
    </w:p>
    <w:p w:rsidR="006534B4" w:rsidRPr="002238F8" w:rsidRDefault="001E5E52" w:rsidP="002238F8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ежедневно проводится проветривание кабинета;</w:t>
      </w:r>
    </w:p>
    <w:p w:rsidR="001E5E52" w:rsidRPr="002238F8" w:rsidRDefault="001E5E52" w:rsidP="002238F8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перед каждым применением и после него производится обработка логопедических зондов и шпателей медицинским спиртом и в</w:t>
      </w:r>
      <w:r w:rsidR="00122DFB" w:rsidRPr="002238F8">
        <w:rPr>
          <w:rFonts w:ascii="Times New Roman" w:hAnsi="Times New Roman" w:cs="Times New Roman"/>
          <w:sz w:val="24"/>
          <w:szCs w:val="24"/>
        </w:rPr>
        <w:t xml:space="preserve"> дезинфицирующем растворе «Ника Экстра М Профи»</w:t>
      </w:r>
      <w:r w:rsidRPr="002238F8">
        <w:rPr>
          <w:rFonts w:ascii="Times New Roman" w:hAnsi="Times New Roman" w:cs="Times New Roman"/>
          <w:sz w:val="24"/>
          <w:szCs w:val="24"/>
        </w:rPr>
        <w:t>;</w:t>
      </w:r>
    </w:p>
    <w:p w:rsidR="001E5E52" w:rsidRPr="002238F8" w:rsidRDefault="001E5E52" w:rsidP="002238F8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кабинет оборудован зоной для подгрупповых занятий, зоной для индивидуальных занятий, игровой зоной;</w:t>
      </w:r>
    </w:p>
    <w:p w:rsidR="001E5E52" w:rsidRPr="002238F8" w:rsidRDefault="001E5E52" w:rsidP="002238F8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 окончании рабочего дня проверяется закрытость окон, отключение электрических приборов.</w:t>
      </w:r>
    </w:p>
    <w:p w:rsidR="001E5E52" w:rsidRPr="002238F8" w:rsidRDefault="001E5E52" w:rsidP="002238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 xml:space="preserve">Логопедический кабинет предназначен </w:t>
      </w:r>
      <w:proofErr w:type="gramStart"/>
      <w:r w:rsidRPr="002238F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238F8">
        <w:rPr>
          <w:rFonts w:ascii="Times New Roman" w:hAnsi="Times New Roman" w:cs="Times New Roman"/>
          <w:b/>
          <w:sz w:val="24"/>
          <w:szCs w:val="24"/>
        </w:rPr>
        <w:t>: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1. Проведения диагностического обследования речевого развития детей дошкольного возраста.</w:t>
      </w:r>
      <w:r w:rsidRPr="002238F8">
        <w:rPr>
          <w:rFonts w:ascii="Times New Roman" w:hAnsi="Times New Roman" w:cs="Times New Roman"/>
          <w:sz w:val="24"/>
          <w:szCs w:val="24"/>
        </w:rPr>
        <w:br/>
        <w:t>2. Проведения подгрупповых и индивидуальных занятий учителя-логопеда с детьми.</w:t>
      </w:r>
    </w:p>
    <w:p w:rsidR="001264D9" w:rsidRPr="002238F8" w:rsidRDefault="001264D9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3. Консультативной работы учителя - логопеда с родителями (беседы, показ приемов индивидуальной коррекционной работы с ребенком).</w:t>
      </w:r>
      <w:r w:rsidRPr="002238F8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E27105" w:rsidRPr="002238F8">
        <w:rPr>
          <w:rFonts w:ascii="Times New Roman" w:hAnsi="Times New Roman" w:cs="Times New Roman"/>
          <w:sz w:val="24"/>
          <w:szCs w:val="24"/>
        </w:rPr>
        <w:t xml:space="preserve"> </w:t>
      </w:r>
      <w:r w:rsidRPr="002238F8">
        <w:rPr>
          <w:rFonts w:ascii="Times New Roman" w:hAnsi="Times New Roman" w:cs="Times New Roman"/>
          <w:sz w:val="24"/>
          <w:szCs w:val="24"/>
        </w:rPr>
        <w:t>Консультативной работы учителя - логопеда с педагогами.</w:t>
      </w:r>
    </w:p>
    <w:p w:rsidR="000E120A" w:rsidRPr="002238F8" w:rsidRDefault="000E120A" w:rsidP="002238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логопедического кабинета:  </w:t>
      </w:r>
      <w:r w:rsidR="0022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238F8"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воевременное выявление и предупреждение речевых нарушений у детей дошкольного возраста.</w:t>
      </w:r>
    </w:p>
    <w:p w:rsidR="001E5E52" w:rsidRPr="002238F8" w:rsidRDefault="001E5E52" w:rsidP="002238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  <w:u w:val="single"/>
        </w:rPr>
        <w:t>Задачи коррекционной работы: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1) 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2) Развитие тонких дифференцированных движение кисти и пальцев рук.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3) Формирование психологической базы речи. Развитие познавательных психических процессов: внимания, восприятия и памяти разной модальности, мышления, воображения.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lastRenderedPageBreak/>
        <w:t>4) 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5) Развитие мимической мускулатуры. Нормализация мышечного тонуса, формирование выразительной мимики.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6) Формирование правильного звукопроизношения. Постановка, автоматизация звуков, их дифференциация.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7) 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8) Формирование слоговой структуры слова. Тренировка в произношении и анализе слов различной слоговой структуры.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9) 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10) 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11) Своевременное предупреждение и преодоление трудностей в освоении </w:t>
      </w:r>
      <w:proofErr w:type="gramStart"/>
      <w:r w:rsidRPr="002238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38F8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программ.</w:t>
      </w:r>
    </w:p>
    <w:p w:rsidR="001E5E52" w:rsidRPr="002238F8" w:rsidRDefault="001E5E52" w:rsidP="002238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>Оборудование логопедического кабинета</w:t>
      </w:r>
    </w:p>
    <w:p w:rsidR="001E5E52" w:rsidRPr="002238F8" w:rsidRDefault="001E5E52" w:rsidP="002238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Зона индивидуальной работы</w:t>
      </w:r>
    </w:p>
    <w:p w:rsidR="00A72258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1.</w:t>
      </w:r>
      <w:r w:rsidR="00A72258" w:rsidRPr="002238F8">
        <w:rPr>
          <w:rFonts w:ascii="Times New Roman" w:hAnsi="Times New Roman" w:cs="Times New Roman"/>
          <w:sz w:val="24"/>
          <w:szCs w:val="24"/>
        </w:rPr>
        <w:t xml:space="preserve"> Настенное зеркало – 1 </w:t>
      </w:r>
      <w:proofErr w:type="spellStart"/>
      <w:proofErr w:type="gramStart"/>
      <w:r w:rsidR="00A72258" w:rsidRPr="002238F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A72258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2. Стол для индивидуальной работы – 1 шт.</w:t>
      </w:r>
    </w:p>
    <w:p w:rsidR="00A72258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3. Стулья детские – 2 шт.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E52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4. </w:t>
      </w:r>
      <w:r w:rsidR="001E5E52" w:rsidRPr="002238F8">
        <w:rPr>
          <w:rFonts w:ascii="Times New Roman" w:hAnsi="Times New Roman" w:cs="Times New Roman"/>
          <w:sz w:val="24"/>
          <w:szCs w:val="24"/>
        </w:rPr>
        <w:t>Светильник для подсветки логопедического зеркала в кабинете длина 65 см -1 шт.</w:t>
      </w:r>
    </w:p>
    <w:p w:rsidR="001E5E52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5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. </w:t>
      </w:r>
      <w:r w:rsidR="00122DFB" w:rsidRPr="002238F8">
        <w:rPr>
          <w:rFonts w:ascii="Times New Roman" w:hAnsi="Times New Roman" w:cs="Times New Roman"/>
          <w:sz w:val="24"/>
          <w:szCs w:val="24"/>
        </w:rPr>
        <w:t>Контейнеры для обработки и хранения логопедических инструментов- 2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E5E52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6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. Комплект постановочных зондов по методике Л.С. Волковой  7 </w:t>
      </w:r>
      <w:proofErr w:type="spellStart"/>
      <w:proofErr w:type="gramStart"/>
      <w:r w:rsidR="001E5E52" w:rsidRPr="002238F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E5E52" w:rsidRPr="002238F8">
        <w:rPr>
          <w:rFonts w:ascii="Times New Roman" w:hAnsi="Times New Roman" w:cs="Times New Roman"/>
          <w:sz w:val="24"/>
          <w:szCs w:val="24"/>
        </w:rPr>
        <w:t xml:space="preserve"> +шариковый зонд -1 комплект.</w:t>
      </w:r>
    </w:p>
    <w:p w:rsidR="001E5E52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7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. </w:t>
      </w:r>
      <w:r w:rsidR="0057062B" w:rsidRPr="002238F8">
        <w:rPr>
          <w:rFonts w:ascii="Times New Roman" w:hAnsi="Times New Roman" w:cs="Times New Roman"/>
          <w:sz w:val="24"/>
          <w:szCs w:val="24"/>
        </w:rPr>
        <w:t>Шпатель медицинский одноразовый деревянный – 1 упаковка</w:t>
      </w:r>
    </w:p>
    <w:p w:rsidR="0057062B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8</w:t>
      </w:r>
      <w:r w:rsidR="0057062B" w:rsidRPr="002238F8">
        <w:rPr>
          <w:rFonts w:ascii="Times New Roman" w:hAnsi="Times New Roman" w:cs="Times New Roman"/>
          <w:sz w:val="24"/>
          <w:szCs w:val="24"/>
        </w:rPr>
        <w:t>. Тампоны для инъекций спиртовые из нетканого материала – 1 упаковка.</w:t>
      </w:r>
    </w:p>
    <w:p w:rsidR="0057062B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9</w:t>
      </w:r>
      <w:r w:rsidR="0057062B" w:rsidRPr="002238F8">
        <w:rPr>
          <w:rFonts w:ascii="Times New Roman" w:hAnsi="Times New Roman" w:cs="Times New Roman"/>
          <w:sz w:val="24"/>
          <w:szCs w:val="24"/>
        </w:rPr>
        <w:t>. Вата стерильная – 1 шт.</w:t>
      </w:r>
    </w:p>
    <w:p w:rsidR="0057062B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10</w:t>
      </w:r>
      <w:r w:rsidR="0057062B" w:rsidRPr="002238F8">
        <w:rPr>
          <w:rFonts w:ascii="Times New Roman" w:hAnsi="Times New Roman" w:cs="Times New Roman"/>
          <w:sz w:val="24"/>
          <w:szCs w:val="24"/>
        </w:rPr>
        <w:t>. Салфетки марлевые медицинские стерильные – 1 упаковка.</w:t>
      </w:r>
    </w:p>
    <w:p w:rsidR="00A72258" w:rsidRPr="002238F8" w:rsidRDefault="00A72258" w:rsidP="002238F8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11.</w:t>
      </w:r>
      <w:r w:rsidRPr="002238F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Пособия для индивидуальной работы.</w:t>
      </w:r>
    </w:p>
    <w:p w:rsidR="00A72258" w:rsidRPr="002238F8" w:rsidRDefault="00A72258" w:rsidP="002238F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hAnsi="Times New Roman" w:cs="Times New Roman"/>
          <w:color w:val="111111"/>
          <w:sz w:val="24"/>
          <w:szCs w:val="24"/>
        </w:rPr>
        <w:t>12.</w:t>
      </w: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Текстовой материал для автоматизации и дифференциации звуков, работы над слоговой структурой слова.</w:t>
      </w:r>
    </w:p>
    <w:p w:rsidR="00A72258" w:rsidRPr="002238F8" w:rsidRDefault="00A72258" w:rsidP="002238F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13.</w:t>
      </w:r>
      <w:r w:rsidRPr="002238F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Материалы для обследования устной речи.</w:t>
      </w:r>
    </w:p>
    <w:p w:rsidR="003F4550" w:rsidRPr="002238F8" w:rsidRDefault="003F4550" w:rsidP="002238F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14. </w:t>
      </w:r>
      <w:proofErr w:type="spell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Флеш</w:t>
      </w:r>
      <w:proofErr w:type="spell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-карта с программно-дидактическим комплексом «</w:t>
      </w:r>
      <w:proofErr w:type="spell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Логомер</w:t>
      </w:r>
      <w:proofErr w:type="spell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2» (содержит 90 интерактивных игр и упражнений), </w:t>
      </w:r>
      <w:proofErr w:type="gram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приобретённая</w:t>
      </w:r>
      <w:proofErr w:type="gram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интернет портале «</w:t>
      </w:r>
      <w:proofErr w:type="spell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Мерсибо</w:t>
      </w:r>
      <w:proofErr w:type="spell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» - 1 шт.</w:t>
      </w:r>
    </w:p>
    <w:p w:rsidR="003F4550" w:rsidRPr="002238F8" w:rsidRDefault="003F4550" w:rsidP="002238F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15. Наборы картинок и карточек для обследования и развития речи детей, приобретённые на интернет портале «</w:t>
      </w:r>
      <w:proofErr w:type="spell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Мерсибо</w:t>
      </w:r>
      <w:proofErr w:type="spell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» - 1 шт.</w:t>
      </w:r>
    </w:p>
    <w:p w:rsidR="001E5E52" w:rsidRPr="002238F8" w:rsidRDefault="001E5E52" w:rsidP="002238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Оснащение кабинета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1. Доска </w:t>
      </w:r>
      <w:r w:rsidR="0057062B" w:rsidRPr="002238F8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A72258" w:rsidRPr="002238F8">
        <w:rPr>
          <w:rFonts w:ascii="Times New Roman" w:hAnsi="Times New Roman" w:cs="Times New Roman"/>
          <w:sz w:val="24"/>
          <w:szCs w:val="24"/>
        </w:rPr>
        <w:t xml:space="preserve">с  проектором </w:t>
      </w:r>
      <w:r w:rsidRPr="002238F8">
        <w:rPr>
          <w:rFonts w:ascii="Times New Roman" w:hAnsi="Times New Roman" w:cs="Times New Roman"/>
          <w:sz w:val="24"/>
          <w:szCs w:val="24"/>
        </w:rPr>
        <w:t>- 1 шт.</w:t>
      </w:r>
    </w:p>
    <w:p w:rsidR="0057062B" w:rsidRPr="002238F8" w:rsidRDefault="0057062B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2. Доска магнитная белая на с</w:t>
      </w:r>
      <w:r w:rsidR="00A72258" w:rsidRPr="002238F8">
        <w:rPr>
          <w:rFonts w:ascii="Times New Roman" w:hAnsi="Times New Roman" w:cs="Times New Roman"/>
          <w:sz w:val="24"/>
          <w:szCs w:val="24"/>
        </w:rPr>
        <w:t>т</w:t>
      </w:r>
      <w:r w:rsidRPr="002238F8">
        <w:rPr>
          <w:rFonts w:ascii="Times New Roman" w:hAnsi="Times New Roman" w:cs="Times New Roman"/>
          <w:sz w:val="24"/>
          <w:szCs w:val="24"/>
        </w:rPr>
        <w:t>ойках – 1 шт.</w:t>
      </w:r>
    </w:p>
    <w:p w:rsidR="001E5E52" w:rsidRPr="002238F8" w:rsidRDefault="006A18A5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lastRenderedPageBreak/>
        <w:t>3. Шкаф для учебных пособий -4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4.Стол </w:t>
      </w:r>
      <w:r w:rsidR="0057062B" w:rsidRPr="002238F8">
        <w:rPr>
          <w:rFonts w:ascii="Times New Roman" w:hAnsi="Times New Roman" w:cs="Times New Roman"/>
          <w:sz w:val="24"/>
          <w:szCs w:val="24"/>
        </w:rPr>
        <w:t xml:space="preserve"> логопеда </w:t>
      </w:r>
      <w:r w:rsidRPr="002238F8">
        <w:rPr>
          <w:rFonts w:ascii="Times New Roman" w:hAnsi="Times New Roman" w:cs="Times New Roman"/>
          <w:sz w:val="24"/>
          <w:szCs w:val="24"/>
        </w:rPr>
        <w:t>-1 шт.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5.</w:t>
      </w:r>
      <w:r w:rsidR="0057062B" w:rsidRPr="002238F8">
        <w:rPr>
          <w:rFonts w:ascii="Times New Roman" w:hAnsi="Times New Roman" w:cs="Times New Roman"/>
          <w:sz w:val="24"/>
          <w:szCs w:val="24"/>
        </w:rPr>
        <w:t>Парты для подгрупповых занятий -5</w:t>
      </w:r>
      <w:r w:rsidRPr="002238F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6.</w:t>
      </w:r>
      <w:r w:rsidR="00A72258" w:rsidRPr="002238F8">
        <w:rPr>
          <w:rFonts w:ascii="Times New Roman" w:hAnsi="Times New Roman" w:cs="Times New Roman"/>
          <w:sz w:val="24"/>
          <w:szCs w:val="24"/>
        </w:rPr>
        <w:t xml:space="preserve"> Стулья детские – 10 шт.</w:t>
      </w:r>
    </w:p>
    <w:p w:rsidR="001E5E52" w:rsidRPr="002238F8" w:rsidRDefault="0057062B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7. </w:t>
      </w:r>
      <w:r w:rsidR="00A72258" w:rsidRPr="002238F8">
        <w:rPr>
          <w:rFonts w:ascii="Times New Roman" w:hAnsi="Times New Roman" w:cs="Times New Roman"/>
          <w:sz w:val="24"/>
          <w:szCs w:val="24"/>
        </w:rPr>
        <w:t>Стулья мягкие - 2 шт.</w:t>
      </w:r>
    </w:p>
    <w:p w:rsidR="00A72258" w:rsidRPr="002238F8" w:rsidRDefault="0057062B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8.</w:t>
      </w:r>
      <w:r w:rsidR="00A72258" w:rsidRPr="002238F8">
        <w:rPr>
          <w:rFonts w:ascii="Times New Roman" w:hAnsi="Times New Roman" w:cs="Times New Roman"/>
          <w:sz w:val="24"/>
          <w:szCs w:val="24"/>
        </w:rPr>
        <w:t xml:space="preserve"> Компьютер-1 шт.</w:t>
      </w:r>
    </w:p>
    <w:p w:rsidR="001E5E52" w:rsidRPr="002238F8" w:rsidRDefault="0057062B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 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9. </w:t>
      </w:r>
      <w:r w:rsidR="00A72258" w:rsidRPr="002238F8">
        <w:rPr>
          <w:rFonts w:ascii="Times New Roman" w:hAnsi="Times New Roman" w:cs="Times New Roman"/>
          <w:sz w:val="24"/>
          <w:szCs w:val="24"/>
        </w:rPr>
        <w:t>Принтер – 1 шт.</w:t>
      </w:r>
    </w:p>
    <w:p w:rsidR="001E5E52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10. </w:t>
      </w:r>
      <w:r w:rsidR="00A72258" w:rsidRPr="002238F8">
        <w:rPr>
          <w:rFonts w:ascii="Times New Roman" w:hAnsi="Times New Roman" w:cs="Times New Roman"/>
          <w:sz w:val="24"/>
          <w:szCs w:val="24"/>
        </w:rPr>
        <w:t xml:space="preserve">Стол песочный с подсветкой – 1 </w:t>
      </w:r>
      <w:r w:rsidRPr="002238F8">
        <w:rPr>
          <w:rFonts w:ascii="Times New Roman" w:hAnsi="Times New Roman" w:cs="Times New Roman"/>
          <w:sz w:val="24"/>
          <w:szCs w:val="24"/>
        </w:rPr>
        <w:t>шт.</w:t>
      </w:r>
    </w:p>
    <w:p w:rsidR="001E5E52" w:rsidRPr="002238F8" w:rsidRDefault="0057062B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11. </w:t>
      </w:r>
      <w:r w:rsidR="00A72258" w:rsidRPr="002238F8">
        <w:rPr>
          <w:rFonts w:ascii="Times New Roman" w:hAnsi="Times New Roman" w:cs="Times New Roman"/>
          <w:sz w:val="24"/>
          <w:szCs w:val="24"/>
        </w:rPr>
        <w:t>Раковина -1</w:t>
      </w:r>
      <w:r w:rsidR="001E5E52" w:rsidRPr="002238F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72258" w:rsidRPr="002238F8" w:rsidRDefault="001E5E52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12.</w:t>
      </w:r>
      <w:r w:rsidR="00A72258" w:rsidRPr="002238F8">
        <w:rPr>
          <w:rFonts w:ascii="Times New Roman" w:hAnsi="Times New Roman" w:cs="Times New Roman"/>
          <w:sz w:val="24"/>
          <w:szCs w:val="24"/>
        </w:rPr>
        <w:t xml:space="preserve"> Зеркало индивидуальное для логопедических занятий – 10 шт. </w:t>
      </w:r>
    </w:p>
    <w:p w:rsidR="00A72258" w:rsidRPr="002238F8" w:rsidRDefault="00A72258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13. Корзина мягкая для игрушек – 1 шт.</w:t>
      </w:r>
    </w:p>
    <w:p w:rsidR="00AF7D35" w:rsidRPr="002238F8" w:rsidRDefault="00AF7D35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14. Мяч резиновый – 10 шт.</w:t>
      </w:r>
    </w:p>
    <w:p w:rsidR="001E5E52" w:rsidRPr="002238F8" w:rsidRDefault="00AF7D35" w:rsidP="00223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15. Модуль мягкий «Рыбка» - 1шт.</w:t>
      </w:r>
    </w:p>
    <w:p w:rsidR="001E5E52" w:rsidRPr="002238F8" w:rsidRDefault="001E5E52" w:rsidP="002238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1E5E52" w:rsidRPr="002238F8" w:rsidRDefault="001E5E52" w:rsidP="002238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>I. Нормативно-правовые документы Федерального уровня (электронный носитель)</w:t>
      </w:r>
    </w:p>
    <w:p w:rsidR="002238F8" w:rsidRDefault="001E5E52" w:rsidP="00547CA8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Закон РФ от 10 июля 1992 г. N 3266-1 «Об образовании» (с изменениями и дополнениями).</w:t>
      </w:r>
    </w:p>
    <w:p w:rsidR="002238F8" w:rsidRDefault="001E5E52" w:rsidP="00547CA8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26 марта 2003г. № 24 «О введении в действие санитарно-эпидемиологических правил и нормативов СанПиН 2.4.1.1249-03».</w:t>
      </w:r>
    </w:p>
    <w:p w:rsidR="002238F8" w:rsidRDefault="001E5E52" w:rsidP="00547CA8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Положение Конвенции о правах ребёнка.</w:t>
      </w:r>
    </w:p>
    <w:p w:rsidR="002238F8" w:rsidRDefault="001E5E52" w:rsidP="00547CA8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2238F8" w:rsidRDefault="001E5E52" w:rsidP="00547CA8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Положение о правах и нормах охраны труда, техники безопасности и противопожарной защиты.</w:t>
      </w:r>
    </w:p>
    <w:p w:rsidR="001E5E52" w:rsidRPr="002238F8" w:rsidRDefault="001E5E52" w:rsidP="00547CA8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«Об утверждении Сан </w:t>
      </w:r>
      <w:proofErr w:type="spellStart"/>
      <w:r w:rsidRPr="002238F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238F8">
        <w:rPr>
          <w:rFonts w:ascii="Times New Roman" w:hAnsi="Times New Roman" w:cs="Times New Roman"/>
          <w:sz w:val="24"/>
          <w:szCs w:val="24"/>
        </w:rPr>
        <w:t xml:space="preserve"> 2.4.2.28-10 «Санитарно-эпидемиологические требования к условиям и организации обучения в общеобразовательных учреждениях» от 29.12. 2010 № 189 (Извлечение).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>II. Нормативно-правовое обеспечение деятельности учителя-ло</w:t>
      </w:r>
      <w:r w:rsidR="00D76D7F"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>гопеда общеобразовательного учреждения</w:t>
      </w:r>
      <w:r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(электронный носитель)</w:t>
      </w:r>
    </w:p>
    <w:p w:rsidR="002238F8" w:rsidRDefault="001E5E52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Трудовой Кодекс РФ от 30 декабря 2001 г. № 197-ФЗ (в редакции Федерального закона от 30 июня 2006 г. № 90-ФЗ) (Извлечение)</w:t>
      </w:r>
    </w:p>
    <w:p w:rsidR="002238F8" w:rsidRDefault="001E5E52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Постановление Правительства РФ от 3 апреля 2003 г. №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 изменениями, внесенными постановлением Правительства РФ от 1 февраля 2005 г. № 49 "Об изменении и признании утратившими силу некоторых актов Правительства Российской Федерации") (Извлечение)</w:t>
      </w:r>
    </w:p>
    <w:p w:rsidR="002238F8" w:rsidRDefault="002169E5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.</w:t>
      </w:r>
      <w:r w:rsidR="001E5E52" w:rsidRPr="002238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27 марта 2006 г. № 69 «Об особенностях режима рабочего времени и времени отдыха педагогических и других работников образовательных учреждений» (Извлечение)</w:t>
      </w:r>
    </w:p>
    <w:p w:rsidR="002238F8" w:rsidRDefault="001E5E52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Закон РФ «Об образовании» (Извлечение)</w:t>
      </w:r>
    </w:p>
    <w:p w:rsidR="002238F8" w:rsidRDefault="001E5E52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Постановление Правительства РФ от 29.10.2002 N 781 «О списках работ, профессий, должностей, специальностей и учреждений, с учетом которых досрочно назначается трудовая пенсия» (Извлечение)</w:t>
      </w:r>
    </w:p>
    <w:p w:rsidR="002238F8" w:rsidRDefault="001E5E52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01.10.2002 N 724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 (Извлечение)</w:t>
      </w:r>
    </w:p>
    <w:p w:rsidR="001E5E52" w:rsidRPr="002238F8" w:rsidRDefault="001E5E52" w:rsidP="00547CA8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Приказ Минобразования РФ от 07.12.2000 N 3570 Положение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 (Извлечение)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>III. Нормативно-правовое обеспечение профессиональной деятельности учителя-логопеда как сотрудника общеобразовательно</w:t>
      </w:r>
      <w:r w:rsidR="00D76D7F"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>го учреждения</w:t>
      </w:r>
      <w:r w:rsidRPr="002238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(электронный носитель)</w:t>
      </w:r>
    </w:p>
    <w:p w:rsidR="002238F8" w:rsidRDefault="001E5E52" w:rsidP="00547CA8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Письмо Минобразования РФ от 14 декабря 2000 г. № 2 «Об организации работы логопедического пункта общеобразовательного учреждения».</w:t>
      </w:r>
    </w:p>
    <w:p w:rsidR="001E5E52" w:rsidRPr="002238F8" w:rsidRDefault="001E5E52" w:rsidP="00547CA8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Письмо Минобразования РФ от 22 января 1998 г. № 20-58-07 ин/20-4 «Об учителях-логопедах и педагогах-психологах учреждений образования».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>Внутренняя документация учителя-логопеда</w:t>
      </w:r>
    </w:p>
    <w:p w:rsidR="002238F8" w:rsidRDefault="001E5E52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Журнал</w:t>
      </w:r>
      <w:r w:rsidR="00D119D2" w:rsidRPr="002238F8">
        <w:rPr>
          <w:rFonts w:ascii="Times New Roman" w:hAnsi="Times New Roman" w:cs="Times New Roman"/>
          <w:sz w:val="24"/>
          <w:szCs w:val="24"/>
        </w:rPr>
        <w:t xml:space="preserve"> (папка)</w:t>
      </w:r>
      <w:r w:rsidRPr="002238F8">
        <w:rPr>
          <w:rFonts w:ascii="Times New Roman" w:hAnsi="Times New Roman" w:cs="Times New Roman"/>
          <w:sz w:val="24"/>
          <w:szCs w:val="24"/>
        </w:rPr>
        <w:t xml:space="preserve"> обследования речевого развития детей.</w:t>
      </w:r>
    </w:p>
    <w:p w:rsidR="002238F8" w:rsidRDefault="00442EAC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Журнал регистрации детей, зачисленных в логопедическую группу.</w:t>
      </w:r>
    </w:p>
    <w:p w:rsidR="002238F8" w:rsidRDefault="001E5E52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Журнал учёта посещаемости групповых и индивидуальных занятий с детьми.</w:t>
      </w:r>
    </w:p>
    <w:p w:rsidR="002238F8" w:rsidRDefault="001E5E52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Индивидуальные карты речевого развития детей.</w:t>
      </w:r>
    </w:p>
    <w:p w:rsidR="002238F8" w:rsidRDefault="00442EAC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Рабочая программа и перспективный план работы учителя логопеда на учебный год.</w:t>
      </w:r>
    </w:p>
    <w:p w:rsidR="002238F8" w:rsidRDefault="00442EAC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График  работы учителя-логопеда, включающий расписание индивидуальных и фронтальных занятий с детьми.</w:t>
      </w:r>
    </w:p>
    <w:p w:rsidR="002238F8" w:rsidRDefault="001E5E52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Годовой план работы учителя-логопеда.</w:t>
      </w:r>
    </w:p>
    <w:p w:rsidR="002238F8" w:rsidRDefault="00442EAC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Тетрадь (папка) взаимодействия совместной коррекционно-развивающей деятельности учителя-логопеда и воспитателей группы компенсирующей направленности для детей с ТНР.</w:t>
      </w:r>
    </w:p>
    <w:p w:rsidR="002238F8" w:rsidRDefault="00C57685" w:rsidP="00547CA8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Тетради для индивидуальных занятий с детьми</w:t>
      </w:r>
      <w:r w:rsidR="001E5E52" w:rsidRPr="002238F8">
        <w:rPr>
          <w:rFonts w:ascii="Times New Roman" w:hAnsi="Times New Roman" w:cs="Times New Roman"/>
          <w:sz w:val="24"/>
          <w:szCs w:val="24"/>
        </w:rPr>
        <w:t>.</w:t>
      </w:r>
    </w:p>
    <w:p w:rsidR="002238F8" w:rsidRDefault="001E5E52" w:rsidP="00547CA8">
      <w:pPr>
        <w:pStyle w:val="a7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38F8">
        <w:rPr>
          <w:rFonts w:ascii="Times New Roman" w:hAnsi="Times New Roman" w:cs="Times New Roman"/>
          <w:sz w:val="24"/>
          <w:szCs w:val="24"/>
        </w:rPr>
        <w:t>Годовые отчёты о проделанной работе.</w:t>
      </w:r>
    </w:p>
    <w:p w:rsidR="001E5E52" w:rsidRPr="002238F8" w:rsidRDefault="001E5E52" w:rsidP="00547CA8">
      <w:pPr>
        <w:pStyle w:val="a7"/>
        <w:numPr>
          <w:ilvl w:val="0"/>
          <w:numId w:val="10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Паспорт логопедического кабинета.</w:t>
      </w:r>
    </w:p>
    <w:bookmarkEnd w:id="0"/>
    <w:p w:rsidR="001E5E52" w:rsidRPr="002238F8" w:rsidRDefault="001E5E52" w:rsidP="00547CA8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t>Предметно-развивающая среда логопедического кабинета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Формирование звукопроизношения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Артикуляционные упражнения (пособия)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Профили звуков (папка)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Автоматизация звуков в словах, предложениях, текстах. Вводим звуки в речь.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Пособия для работы над речевым дыханием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Предметные картинки на изучаемые звуки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Альбомы на автоматизацию поставленных звуков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Тексты на автоматизацию поставленных звуков</w:t>
      </w:r>
    </w:p>
    <w:p w:rsidR="002238F8" w:rsidRDefault="001E5E5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Логопедическое лото для автоматизации поставленных звуков</w:t>
      </w:r>
    </w:p>
    <w:p w:rsidR="002238F8" w:rsidRPr="002238F8" w:rsidRDefault="00EA45EB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8F8">
        <w:rPr>
          <w:rFonts w:ascii="Times New Roman" w:hAnsi="Times New Roman" w:cs="Times New Roman"/>
          <w:sz w:val="24"/>
          <w:szCs w:val="24"/>
        </w:rPr>
        <w:t>Картотека карточек на автоматизацию поставленных звуков</w:t>
      </w:r>
    </w:p>
    <w:p w:rsidR="002238F8" w:rsidRDefault="00245FB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8F8">
        <w:rPr>
          <w:rFonts w:ascii="Times New Roman" w:hAnsi="Times New Roman" w:cs="Times New Roman"/>
          <w:sz w:val="24"/>
          <w:szCs w:val="24"/>
        </w:rPr>
        <w:t>Игры:</w:t>
      </w:r>
      <w:r w:rsidR="00C521F0" w:rsidRPr="002238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521F0" w:rsidRPr="002238F8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="00C521F0" w:rsidRPr="002238F8">
        <w:rPr>
          <w:rFonts w:ascii="Times New Roman" w:hAnsi="Times New Roman" w:cs="Times New Roman"/>
          <w:sz w:val="24"/>
          <w:szCs w:val="24"/>
        </w:rPr>
        <w:t xml:space="preserve">», «Звуковые улитки», </w:t>
      </w:r>
      <w:r w:rsidRPr="002238F8">
        <w:rPr>
          <w:rFonts w:ascii="Times New Roman" w:hAnsi="Times New Roman" w:cs="Times New Roman"/>
          <w:sz w:val="24"/>
          <w:szCs w:val="24"/>
        </w:rPr>
        <w:t xml:space="preserve"> </w:t>
      </w:r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«Звуковая ромашка», </w:t>
      </w:r>
      <w:r w:rsidR="004121CE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«Круги» </w:t>
      </w:r>
    </w:p>
    <w:p w:rsidR="002238F8" w:rsidRPr="002238F8" w:rsidRDefault="00245FB2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с фонариком: </w:t>
      </w:r>
      <w:r w:rsidR="004121CE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«У мышки в чашке», «У дракона в сундуке», «У ежа в животике»</w:t>
      </w:r>
      <w:r w:rsidR="00DD3C86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«Голодный крокодил», </w:t>
      </w:r>
      <w:r w:rsidR="004443BA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="004443BA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Съедобное</w:t>
      </w:r>
      <w:proofErr w:type="gramEnd"/>
      <w:r w:rsidR="004443BA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несъедобное»</w:t>
      </w:r>
    </w:p>
    <w:p w:rsidR="00CF07BE" w:rsidRPr="002238F8" w:rsidRDefault="00CF07BE" w:rsidP="00547CA8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«</w:t>
      </w:r>
      <w:proofErr w:type="spellStart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Речецветик</w:t>
      </w:r>
      <w:proofErr w:type="spellEnd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». Инструкция для воспитателей с рекомендациями по правилам выполнения артикуляционной гимнастики, артикуляционные сказки по группам нарушенных звуков и по лексическим темам, упражнения сопряжённой гимнастики</w:t>
      </w:r>
      <w:r w:rsidR="004443BA" w:rsidRPr="002238F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Развитие слухового внимания (неречевые звуки)</w:t>
      </w:r>
    </w:p>
    <w:p w:rsidR="002238F8" w:rsidRDefault="001E5E52" w:rsidP="00547CA8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Звучащие игрушки: дудочка, погремушки, колокольчики, игрушки-пищалки.</w:t>
      </w:r>
    </w:p>
    <w:p w:rsidR="001E5E52" w:rsidRPr="002238F8" w:rsidRDefault="001E5E52" w:rsidP="00547CA8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Коробочки с сыпучими наполнителями, издающими различные шумы (горох, фасоль, крупа, мука).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Формирование фонематического слуха и восприятия</w:t>
      </w:r>
    </w:p>
    <w:p w:rsidR="002238F8" w:rsidRDefault="001E5E52" w:rsidP="00547CA8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Сигнальные кружки на дифференциацию звуков</w:t>
      </w:r>
    </w:p>
    <w:p w:rsidR="002238F8" w:rsidRDefault="001E5E52" w:rsidP="00547CA8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Предметные картинки на дифференциацию звуков</w:t>
      </w:r>
    </w:p>
    <w:p w:rsidR="002238F8" w:rsidRDefault="001E5E52" w:rsidP="00547CA8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Тексты на дифференциацию звуков</w:t>
      </w:r>
    </w:p>
    <w:p w:rsidR="001264D9" w:rsidRPr="002238F8" w:rsidRDefault="00CF07BE" w:rsidP="00547CA8">
      <w:pPr>
        <w:pStyle w:val="a7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Изображения, фоны с предметными картинками (в том числе созданные при помощи интерактивной программы «Конструктор картинок») для работы с планшетами на дифференциацию звуков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Грамота</w:t>
      </w:r>
    </w:p>
    <w:p w:rsidR="002238F8" w:rsidRDefault="001E5E52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Магнитная азбука</w:t>
      </w:r>
    </w:p>
    <w:p w:rsidR="002238F8" w:rsidRDefault="001E5E52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Схемы для анализа предложений</w:t>
      </w:r>
    </w:p>
    <w:p w:rsidR="002238F8" w:rsidRDefault="001E5E52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Наборы предметных картинок для деления слов на слоги</w:t>
      </w:r>
    </w:p>
    <w:p w:rsidR="002238F8" w:rsidRDefault="001E5E52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Касса </w:t>
      </w:r>
      <w:r w:rsidR="00442EAC" w:rsidRPr="002238F8">
        <w:rPr>
          <w:rFonts w:ascii="Times New Roman" w:hAnsi="Times New Roman" w:cs="Times New Roman"/>
          <w:sz w:val="24"/>
          <w:szCs w:val="24"/>
        </w:rPr>
        <w:t xml:space="preserve">символов, </w:t>
      </w:r>
      <w:r w:rsidRPr="002238F8">
        <w:rPr>
          <w:rFonts w:ascii="Times New Roman" w:hAnsi="Times New Roman" w:cs="Times New Roman"/>
          <w:sz w:val="24"/>
          <w:szCs w:val="24"/>
        </w:rPr>
        <w:t>букв и слогов</w:t>
      </w:r>
    </w:p>
    <w:p w:rsidR="002238F8" w:rsidRDefault="00442EAC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Звуковые линейки и полянки</w:t>
      </w:r>
    </w:p>
    <w:p w:rsidR="002238F8" w:rsidRPr="002238F8" w:rsidRDefault="001E5E52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38F8">
        <w:rPr>
          <w:rFonts w:ascii="Times New Roman" w:hAnsi="Times New Roman" w:cs="Times New Roman"/>
          <w:sz w:val="24"/>
          <w:szCs w:val="24"/>
        </w:rPr>
        <w:t>Рабочие тетради, простые карандаши, ручки для «печатания» букв, слогов, слов, предложений</w:t>
      </w:r>
      <w:proofErr w:type="gramEnd"/>
    </w:p>
    <w:p w:rsidR="004443BA" w:rsidRPr="002238F8" w:rsidRDefault="004443BA" w:rsidP="00547CA8">
      <w:pPr>
        <w:pStyle w:val="a7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Многофункциональное пособие «Домик-</w:t>
      </w:r>
      <w:proofErr w:type="spellStart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Звуковичок</w:t>
      </w:r>
      <w:proofErr w:type="spellEnd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443BA" w:rsidRPr="002238F8" w:rsidRDefault="004443BA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Формирование лексико-грамматического строя речи </w:t>
      </w:r>
    </w:p>
    <w:p w:rsidR="001E5E52" w:rsidRPr="002238F8" w:rsidRDefault="001E5E52" w:rsidP="00547CA8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  <w:u w:val="single"/>
        </w:rPr>
        <w:t>Предметные картинки на лексические темы:</w:t>
      </w:r>
    </w:p>
    <w:p w:rsidR="00472392" w:rsidRPr="002238F8" w:rsidRDefault="0047239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472392" w:rsidRPr="00223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lastRenderedPageBreak/>
        <w:t>«Мебель»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«Продукты питания»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«Посуда»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«Насекомые»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«Профессии»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«Деревья»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«Инструменты»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«Игрушки»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«Времена года»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«Домашние и дикие птицы»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«Домашние и дикие животные»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«Одежда, обувь, головные уборы»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«Новый год»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«Грибы, ягоды»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«Осень»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«Весна»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lastRenderedPageBreak/>
        <w:t>«Морские обитатели»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«Овощи»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«Фрукты»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«Космос»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«Цветы»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«Хлеб»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«Животные жарких и холодных стран»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«Транспорт»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«Предметные картинки на подбор антонимов»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«Предметные картинки на подбор синонимов»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«Многозначные слова»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«Множественное число»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«Один – много»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«Словообразование»</w:t>
      </w:r>
    </w:p>
    <w:p w:rsidR="00472392" w:rsidRPr="002238F8" w:rsidRDefault="00472392" w:rsidP="00547CA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472392" w:rsidRPr="002238F8" w:rsidSect="004723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38F8" w:rsidRDefault="001E5E52" w:rsidP="00547CA8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lastRenderedPageBreak/>
        <w:t>Схемы предлогов</w:t>
      </w:r>
    </w:p>
    <w:p w:rsidR="002238F8" w:rsidRDefault="001E5E52" w:rsidP="00547CA8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Пособия на составление предложений с простыми и сложными предлогами</w:t>
      </w:r>
    </w:p>
    <w:p w:rsidR="002238F8" w:rsidRPr="002238F8" w:rsidRDefault="001E5E52" w:rsidP="00547CA8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8F8">
        <w:rPr>
          <w:rFonts w:ascii="Times New Roman" w:hAnsi="Times New Roman" w:cs="Times New Roman"/>
          <w:sz w:val="24"/>
          <w:szCs w:val="24"/>
        </w:rPr>
        <w:t>Пособия на согласование частей речи</w:t>
      </w:r>
    </w:p>
    <w:p w:rsidR="002238F8" w:rsidRPr="002238F8" w:rsidRDefault="00245FB2" w:rsidP="00547CA8">
      <w:pPr>
        <w:pStyle w:val="a7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Игры: </w:t>
      </w:r>
      <w:r w:rsidR="004443BA"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«Профессии и инструменты», </w:t>
      </w:r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Кто</w:t>
      </w:r>
      <w:proofErr w:type="gramEnd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питается?»/ «Кому что нужно?», «Половинка чего?», «Скажи ласково», «Найди пару», «Чей хвост?», «Какой суп? Какой сок? Какая каша? Какое варенье?», «Он, она, оно», «</w:t>
      </w:r>
      <w:proofErr w:type="gramStart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Жадина</w:t>
      </w:r>
      <w:proofErr w:type="gramEnd"/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23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43BA" w:rsidRPr="002238F8" w:rsidRDefault="004443BA" w:rsidP="00547CA8">
      <w:pPr>
        <w:pStyle w:val="a7"/>
        <w:spacing w:after="0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Игры с фонариком: «Кто спрятался за забором», «Какая обувь лежит в коробке», «Какая конфета?», «Какой сок?», «Какое мороженое?», «В траве насекомые»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sz w:val="24"/>
          <w:szCs w:val="24"/>
        </w:rPr>
        <w:t>Развитие связной речи</w:t>
      </w:r>
    </w:p>
    <w:p w:rsidR="002238F8" w:rsidRDefault="001E5E52" w:rsidP="00547CA8">
      <w:pPr>
        <w:pStyle w:val="a7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Серия сюжетных картинок</w:t>
      </w:r>
    </w:p>
    <w:p w:rsidR="002238F8" w:rsidRDefault="001E5E52" w:rsidP="00547CA8">
      <w:pPr>
        <w:pStyle w:val="a7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Сюжетные картинки</w:t>
      </w:r>
    </w:p>
    <w:p w:rsidR="002238F8" w:rsidRDefault="001E5E52" w:rsidP="00547CA8">
      <w:pPr>
        <w:pStyle w:val="a7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Предметные картинки для составления сравнительных и описательных рассказов</w:t>
      </w:r>
    </w:p>
    <w:p w:rsidR="00245FB2" w:rsidRPr="002238F8" w:rsidRDefault="00245FB2" w:rsidP="00547CA8">
      <w:pPr>
        <w:pStyle w:val="a7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Игры</w:t>
      </w:r>
      <w:r w:rsidR="00547658" w:rsidRPr="002238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технологии </w:t>
      </w:r>
      <w:proofErr w:type="spellStart"/>
      <w:r w:rsidR="00547658" w:rsidRPr="002238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сторителлинг</w:t>
      </w:r>
      <w:proofErr w:type="spellEnd"/>
      <w:r w:rsidR="001264D9" w:rsidRPr="002238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547658" w:rsidRPr="002238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«Сочиняем сказки», «Кубики историй»</w:t>
      </w:r>
    </w:p>
    <w:p w:rsidR="0047239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Развитие мелкой моторики 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Бусы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Шнуровки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Счётные палочки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Мозаики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Разноцветные прищепки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Массажные мячики, мячи-ежи, </w:t>
      </w:r>
      <w:r w:rsidR="00442EAC" w:rsidRPr="002238F8">
        <w:rPr>
          <w:rFonts w:ascii="Times New Roman" w:hAnsi="Times New Roman" w:cs="Times New Roman"/>
          <w:sz w:val="24"/>
          <w:szCs w:val="24"/>
        </w:rPr>
        <w:t xml:space="preserve">теннисные мячики, </w:t>
      </w:r>
      <w:r w:rsidRPr="002238F8">
        <w:rPr>
          <w:rFonts w:ascii="Times New Roman" w:hAnsi="Times New Roman" w:cs="Times New Roman"/>
          <w:sz w:val="24"/>
          <w:szCs w:val="24"/>
        </w:rPr>
        <w:t xml:space="preserve">тренажер для массажа пальцев и ладоней рук «Шарики су – </w:t>
      </w:r>
      <w:proofErr w:type="spellStart"/>
      <w:r w:rsidRPr="002238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238F8">
        <w:rPr>
          <w:rFonts w:ascii="Times New Roman" w:hAnsi="Times New Roman" w:cs="Times New Roman"/>
          <w:sz w:val="24"/>
          <w:szCs w:val="24"/>
        </w:rPr>
        <w:t>»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Пластилин</w:t>
      </w:r>
    </w:p>
    <w:p w:rsid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Трафареты для штриховки (на лексические темы)</w:t>
      </w:r>
    </w:p>
    <w:p w:rsidR="001E5E52" w:rsidRPr="002238F8" w:rsidRDefault="001E5E52" w:rsidP="00547CA8">
      <w:pPr>
        <w:pStyle w:val="a7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sz w:val="24"/>
          <w:szCs w:val="24"/>
        </w:rPr>
        <w:t>Развитие речевого дыхания.</w:t>
      </w:r>
    </w:p>
    <w:p w:rsidR="002238F8" w:rsidRDefault="001E5E52" w:rsidP="00547CA8">
      <w:pPr>
        <w:pStyle w:val="a7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Наборы бабочек, снежинок, самолетов, султанчиков, вертушек.</w:t>
      </w:r>
    </w:p>
    <w:p w:rsidR="002238F8" w:rsidRDefault="001E5E52" w:rsidP="00547CA8">
      <w:pPr>
        <w:pStyle w:val="a7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Воздушные шары, мыльные пузыри, трубочки, ватные</w:t>
      </w:r>
      <w:r w:rsidR="00F92601" w:rsidRPr="002238F8">
        <w:rPr>
          <w:rFonts w:ascii="Times New Roman" w:hAnsi="Times New Roman" w:cs="Times New Roman"/>
          <w:sz w:val="24"/>
          <w:szCs w:val="24"/>
        </w:rPr>
        <w:t xml:space="preserve"> шарики, теннисные мячики, пузырь</w:t>
      </w:r>
      <w:r w:rsidRPr="002238F8">
        <w:rPr>
          <w:rFonts w:ascii="Times New Roman" w:hAnsi="Times New Roman" w:cs="Times New Roman"/>
          <w:sz w:val="24"/>
          <w:szCs w:val="24"/>
        </w:rPr>
        <w:t>ки.</w:t>
      </w:r>
    </w:p>
    <w:p w:rsidR="001E5E52" w:rsidRPr="002238F8" w:rsidRDefault="001E5E52" w:rsidP="00547CA8">
      <w:pPr>
        <w:pStyle w:val="a7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Игры: «Загони мяч в ворота», «Сдуй снежинку с варежки», «Буря в коробке»</w:t>
      </w:r>
      <w:r w:rsidR="00F92601" w:rsidRPr="002238F8">
        <w:rPr>
          <w:rFonts w:ascii="Times New Roman" w:hAnsi="Times New Roman" w:cs="Times New Roman"/>
          <w:sz w:val="24"/>
          <w:szCs w:val="24"/>
        </w:rPr>
        <w:t>, «Фасолевые гонки»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Развитие восприятия (цвет, форма, величина).</w:t>
      </w:r>
    </w:p>
    <w:p w:rsidR="002238F8" w:rsidRDefault="001E5E52" w:rsidP="00547CA8">
      <w:pPr>
        <w:pStyle w:val="a7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Парные картинки.</w:t>
      </w:r>
    </w:p>
    <w:p w:rsidR="002238F8" w:rsidRDefault="001E5E52" w:rsidP="00547CA8">
      <w:pPr>
        <w:pStyle w:val="a7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Ленты, веревки, шнурки, нитки, карандаши, полоски разной длины.</w:t>
      </w:r>
    </w:p>
    <w:p w:rsidR="002238F8" w:rsidRDefault="001E5E52" w:rsidP="00547CA8">
      <w:pPr>
        <w:pStyle w:val="a7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Счетные палочки для выкладывания фигур.</w:t>
      </w:r>
    </w:p>
    <w:p w:rsidR="001E5E52" w:rsidRPr="002238F8" w:rsidRDefault="001E5E52" w:rsidP="00547CA8">
      <w:pPr>
        <w:pStyle w:val="a7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/>
          <w:iCs/>
          <w:sz w:val="24"/>
          <w:szCs w:val="24"/>
        </w:rPr>
        <w:t>Развитие ориентировки во времени.</w:t>
      </w:r>
    </w:p>
    <w:p w:rsidR="002238F8" w:rsidRDefault="001E5E52" w:rsidP="00547CA8">
      <w:pPr>
        <w:pStyle w:val="a7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Картины-пейзажи разных времен года.</w:t>
      </w:r>
    </w:p>
    <w:p w:rsidR="002238F8" w:rsidRDefault="001E5E52" w:rsidP="00547CA8">
      <w:pPr>
        <w:pStyle w:val="a7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Режим дня в картинках: утро, день, вечер, ночь.</w:t>
      </w:r>
    </w:p>
    <w:p w:rsidR="001E5E52" w:rsidRPr="002238F8" w:rsidRDefault="001E5E52" w:rsidP="00547CA8">
      <w:pPr>
        <w:pStyle w:val="a7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Набор картинок с изображением различных действий людей (детей) и природных явлений в разные времена года, части суток.</w:t>
      </w:r>
    </w:p>
    <w:p w:rsidR="001E5E52" w:rsidRPr="002238F8" w:rsidRDefault="001E5E52" w:rsidP="00547CA8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iCs/>
          <w:sz w:val="24"/>
          <w:szCs w:val="24"/>
        </w:rPr>
        <w:t>Развитие мышления, зрительного внимания, памяти</w:t>
      </w:r>
      <w:r w:rsidRPr="002238F8">
        <w:rPr>
          <w:rFonts w:ascii="Times New Roman" w:hAnsi="Times New Roman" w:cs="Times New Roman"/>
          <w:b/>
          <w:sz w:val="24"/>
          <w:szCs w:val="24"/>
        </w:rPr>
        <w:t>.</w:t>
      </w:r>
    </w:p>
    <w:p w:rsidR="002238F8" w:rsidRDefault="001E5E52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 xml:space="preserve">Разрезные картинки различной конфигурации (2, 3, 4 и более </w:t>
      </w:r>
      <w:r w:rsidR="007B3EC0" w:rsidRPr="002238F8">
        <w:rPr>
          <w:rFonts w:ascii="Times New Roman" w:hAnsi="Times New Roman" w:cs="Times New Roman"/>
          <w:sz w:val="24"/>
          <w:szCs w:val="24"/>
        </w:rPr>
        <w:t>частей); сборные картинки - паз</w:t>
      </w:r>
      <w:r w:rsidRPr="002238F8">
        <w:rPr>
          <w:rFonts w:ascii="Times New Roman" w:hAnsi="Times New Roman" w:cs="Times New Roman"/>
          <w:sz w:val="24"/>
          <w:szCs w:val="24"/>
        </w:rPr>
        <w:t>лы.</w:t>
      </w:r>
    </w:p>
    <w:p w:rsidR="002238F8" w:rsidRDefault="00F413C9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Разборные игрушки: матрешка, пирамидки</w:t>
      </w:r>
      <w:r w:rsidR="001E5E52" w:rsidRPr="002238F8">
        <w:rPr>
          <w:rFonts w:ascii="Times New Roman" w:hAnsi="Times New Roman" w:cs="Times New Roman"/>
          <w:sz w:val="24"/>
          <w:szCs w:val="24"/>
        </w:rPr>
        <w:t>.</w:t>
      </w:r>
    </w:p>
    <w:p w:rsidR="002238F8" w:rsidRDefault="001E5E52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«Чудесный мешочек»</w:t>
      </w:r>
      <w:r w:rsidR="00F92601" w:rsidRPr="002238F8">
        <w:rPr>
          <w:rFonts w:ascii="Times New Roman" w:hAnsi="Times New Roman" w:cs="Times New Roman"/>
          <w:sz w:val="24"/>
          <w:szCs w:val="24"/>
        </w:rPr>
        <w:t>, «Черный ящик»</w:t>
      </w:r>
      <w:r w:rsidRPr="002238F8">
        <w:rPr>
          <w:rFonts w:ascii="Times New Roman" w:hAnsi="Times New Roman" w:cs="Times New Roman"/>
          <w:sz w:val="24"/>
          <w:szCs w:val="24"/>
        </w:rPr>
        <w:t>.</w:t>
      </w:r>
    </w:p>
    <w:p w:rsidR="002238F8" w:rsidRDefault="001E5E52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8F8">
        <w:rPr>
          <w:rFonts w:ascii="Times New Roman" w:hAnsi="Times New Roman" w:cs="Times New Roman"/>
          <w:sz w:val="24"/>
          <w:szCs w:val="24"/>
        </w:rPr>
        <w:t>«Зашумленные» картинки.</w:t>
      </w:r>
    </w:p>
    <w:p w:rsidR="00547CA8" w:rsidRDefault="001E5E52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 xml:space="preserve">Игры: «Исключение четвертого лишнего», «Чего недостает? », «Что не дорисовал художник? », «Чем </w:t>
      </w:r>
      <w:proofErr w:type="gramStart"/>
      <w:r w:rsidR="00F92601" w:rsidRPr="00547CA8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="00F92601" w:rsidRPr="00547CA8">
        <w:rPr>
          <w:rFonts w:ascii="Times New Roman" w:hAnsi="Times New Roman" w:cs="Times New Roman"/>
          <w:sz w:val="24"/>
          <w:szCs w:val="24"/>
        </w:rPr>
        <w:t>, чем отличаются? »</w:t>
      </w:r>
      <w:r w:rsidRPr="00547CA8">
        <w:rPr>
          <w:rFonts w:ascii="Times New Roman" w:hAnsi="Times New Roman" w:cs="Times New Roman"/>
          <w:sz w:val="24"/>
          <w:szCs w:val="24"/>
        </w:rPr>
        <w:t>.</w:t>
      </w:r>
    </w:p>
    <w:p w:rsidR="00547CA8" w:rsidRDefault="001E5E52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Классификаторы для выполнения заданий на классификацию, обобщение.</w:t>
      </w:r>
    </w:p>
    <w:p w:rsidR="001E5E52" w:rsidRPr="00547CA8" w:rsidRDefault="001E5E52" w:rsidP="00547CA8">
      <w:pPr>
        <w:pStyle w:val="a7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Набор картинок «Нелепицы».</w:t>
      </w:r>
    </w:p>
    <w:p w:rsidR="00E74582" w:rsidRPr="002238F8" w:rsidRDefault="00E74582" w:rsidP="00547CA8">
      <w:pPr>
        <w:spacing w:before="240"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F8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и специальная литература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Волкова Л. С. Логопедия  -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Владос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2006.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Жукова Н. С. Преодоление задержки речевого развития дошкольников -  М.: Просвещение. 1973.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Конспекты подгрупповых логопедических занятий в Средней группе</w:t>
      </w:r>
    </w:p>
    <w:p w:rsidR="00547CA8" w:rsidRDefault="00547CA8" w:rsidP="00547C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детского сада для детей с ОНР/ Н. В. </w:t>
      </w:r>
      <w:proofErr w:type="spell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. - СПб. : Детств</w:t>
      </w:r>
      <w:proofErr w:type="gram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Пресс,2012.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Конспекты подгрупповых логопедических занятий в старшей группе</w:t>
      </w:r>
    </w:p>
    <w:p w:rsidR="00547CA8" w:rsidRPr="002238F8" w:rsidRDefault="00547CA8" w:rsidP="00547C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детского сада для детей с ОНР/ Н. В. </w:t>
      </w:r>
      <w:proofErr w:type="spell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. - СПб. : Детств</w:t>
      </w:r>
      <w:proofErr w:type="gramStart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Пресс,</w:t>
      </w:r>
    </w:p>
    <w:p w:rsidR="00547CA8" w:rsidRDefault="00547CA8" w:rsidP="00547C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color w:val="111111"/>
          <w:sz w:val="24"/>
          <w:szCs w:val="24"/>
        </w:rPr>
        <w:t>2014.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Конспекты подгрупповых логопедических занятий в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подготавительной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группе детского сада для детей с ОНР/ Н. В.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- СПб. : Детств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Пресс,2015 -2 части.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 xml:space="preserve"> Р.И., Серебрякова Н.В. «Коррекция общего недоразвития речи у дошкольников».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В. Образовательная программа дошкольного образования для детей с ОНР с 3 до 7 лет, - Детство-пресс,2015.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В. Современная система коррекционной работы в логопедической группе для детей с ОНР 1 3 до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7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лет.  - Детство-пресс,2013.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Ткаченко Т.</w:t>
      </w:r>
      <w:proofErr w:type="gramStart"/>
      <w:r w:rsidRPr="00547CA8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547CA8">
        <w:rPr>
          <w:rFonts w:ascii="Times New Roman" w:hAnsi="Times New Roman" w:cs="Times New Roman"/>
          <w:sz w:val="24"/>
          <w:szCs w:val="24"/>
        </w:rPr>
        <w:t xml:space="preserve"> Если дошкольник плохо говорит. – СПб</w:t>
      </w:r>
      <w:proofErr w:type="gramStart"/>
      <w:r w:rsidRPr="00547CA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47CA8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>, 1998.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 xml:space="preserve">Ткаченко Т.А. В первый класс - без дефектов речи. – </w:t>
      </w:r>
      <w:r w:rsidRPr="00547CA8">
        <w:rPr>
          <w:rFonts w:ascii="Times New Roman" w:eastAsia="Calibri" w:hAnsi="Times New Roman" w:cs="Times New Roman"/>
          <w:sz w:val="24"/>
          <w:szCs w:val="24"/>
        </w:rPr>
        <w:t>Санкт-Петербург, Детство-пресс,</w:t>
      </w:r>
      <w:r w:rsidRPr="00547CA8">
        <w:rPr>
          <w:rFonts w:ascii="Times New Roman" w:hAnsi="Times New Roman" w:cs="Times New Roman"/>
          <w:sz w:val="24"/>
          <w:szCs w:val="24"/>
        </w:rPr>
        <w:t xml:space="preserve"> 1999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Филичева Т. Б., Чиркина Г. В., Туманова Т. В. Программы дошкольных образовательных учреждений компенсирующего вида для детей с нарушениями речи  - М.: Просвещение,2008.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Филичева Т. Б., Чиркина Г. В. Устранение общего недоразвития речи у детей дошкольного возраста.-  М.: Айрис-пресс,2008</w:t>
      </w:r>
    </w:p>
    <w:p w:rsidR="00547CA8" w:rsidRDefault="00547CA8" w:rsidP="00547CA8">
      <w:pPr>
        <w:pStyle w:val="a7"/>
        <w:numPr>
          <w:ilvl w:val="0"/>
          <w:numId w:val="24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Организация логопедической работы с детьми 5-7 лет с ОНР3 уровня, - М. Издательство ГНОМ,2013</w:t>
      </w:r>
    </w:p>
    <w:p w:rsidR="00547CA8" w:rsidRPr="00547CA8" w:rsidRDefault="00547CA8" w:rsidP="00547CA8">
      <w:pPr>
        <w:pStyle w:val="a7"/>
        <w:numPr>
          <w:ilvl w:val="0"/>
          <w:numId w:val="24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Курдвановская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,В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Планирование работы логопеда с детьми 5-7 лет. -М. ТЦ Сфера, 2008,-128 с.</w:t>
      </w:r>
    </w:p>
    <w:p w:rsidR="00E74582" w:rsidRPr="002238F8" w:rsidRDefault="00E74582" w:rsidP="00547CA8">
      <w:pPr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Диагностика</w:t>
      </w:r>
    </w:p>
    <w:p w:rsidR="00547CA8" w:rsidRPr="00547CA8" w:rsidRDefault="00E74582" w:rsidP="00547CA8">
      <w:pPr>
        <w:pStyle w:val="a7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Иншакова О. Б. Альбом для логопеда. - М. ИЗД. Владос,2008.</w:t>
      </w:r>
    </w:p>
    <w:p w:rsidR="00547CA8" w:rsidRPr="00547CA8" w:rsidRDefault="00E74582" w:rsidP="00547CA8">
      <w:pPr>
        <w:pStyle w:val="a7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Кирьянова Р.А. Комплексная диагностика. –  Санкт-Петербург, издательство КАРО, 2002</w:t>
      </w:r>
    </w:p>
    <w:p w:rsidR="00547CA8" w:rsidRPr="00547CA8" w:rsidRDefault="00E74582" w:rsidP="00547CA8">
      <w:pPr>
        <w:pStyle w:val="a7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hAnsi="Times New Roman" w:cs="Times New Roman"/>
          <w:snapToGrid w:val="0"/>
          <w:sz w:val="24"/>
          <w:szCs w:val="24"/>
        </w:rPr>
        <w:t>Коноваленко В.В., Коноваленко СВ. Экспресс-обследование звукопроизношения у детей дошкольного и младшего школьного возраста. Пособие для логопедов. — М.: «Гном-Пресс», 2000.</w:t>
      </w:r>
    </w:p>
    <w:p w:rsidR="00547CA8" w:rsidRPr="00547CA8" w:rsidRDefault="00E74582" w:rsidP="00547CA8">
      <w:pPr>
        <w:pStyle w:val="a7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Рычкова Н. А. Логопедическая ритмика. Диагностика и коррекция.- Москва,1998.</w:t>
      </w:r>
    </w:p>
    <w:p w:rsidR="00E74582" w:rsidRPr="00547CA8" w:rsidRDefault="00E74582" w:rsidP="00547CA8">
      <w:pPr>
        <w:pStyle w:val="a7"/>
        <w:numPr>
          <w:ilvl w:val="0"/>
          <w:numId w:val="2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47CA8">
        <w:rPr>
          <w:rFonts w:ascii="Times New Roman" w:hAnsi="Times New Roman" w:cs="Times New Roman"/>
          <w:color w:val="111111"/>
          <w:sz w:val="24"/>
          <w:szCs w:val="24"/>
        </w:rPr>
        <w:t>Смирнова И.А. Логопедический альбом для обследования фонетико-фонематической системы речи. – СПб</w:t>
      </w:r>
      <w:proofErr w:type="gramStart"/>
      <w:r w:rsidRPr="00547CA8">
        <w:rPr>
          <w:rFonts w:ascii="Times New Roman" w:hAnsi="Times New Roman" w:cs="Times New Roman"/>
          <w:color w:val="111111"/>
          <w:sz w:val="24"/>
          <w:szCs w:val="24"/>
        </w:rPr>
        <w:t xml:space="preserve">.: </w:t>
      </w:r>
      <w:proofErr w:type="gramEnd"/>
      <w:r w:rsidRPr="00547CA8">
        <w:rPr>
          <w:rFonts w:ascii="Times New Roman" w:hAnsi="Times New Roman" w:cs="Times New Roman"/>
          <w:color w:val="111111"/>
          <w:sz w:val="24"/>
          <w:szCs w:val="24"/>
        </w:rPr>
        <w:t>Детство-пресс.</w:t>
      </w:r>
      <w:r w:rsidRPr="00547CA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E74582" w:rsidRPr="002238F8" w:rsidRDefault="00E74582" w:rsidP="00547C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Коррекция звукопроизношения, автоматизация и дифференциация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Богомолова А. И. Нарушения произношения у детей. М. Просвещение 1979.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Бобылева З.Т. Игры с парными карточками. Звуки С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,З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,Ц (Р,Л; Ш,Ж; Ч,Щ). Настольные логопедические игры для детей 5-7 лет. – М.: ООО «Издательство ГНОМ», 2012.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Герасимова А. С. Жукова О. С. Логопедическая энциклопедия дошкольника. Изд. дом Нева,2004.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Жукова Н. С. Уроки логопеда. Исправление нарушений речи.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-М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ЭКСМО,2013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Иншакова О. Б. Альбом для логопеда. М. ИЗД. Владос,2008.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Куликовская Т. А. «Артикуляционная гимнастика в стихах и картинках», М. 2005г.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КоноваленкоВ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В. Различаем парные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твердые-мягкие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согласные. Фонематические и лексико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-г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рамматические упражнения с детьми 6-8 лет. пособие для логопедов, М. Издательство. ГНОМ,2014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Коноваленко В. В.»Парные звонкие глухие согласные Ш-Ж.» Гном,2014.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Коноваленко В. В.»Парные звонкие глухие согласные З-С» Гном,2014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В. Будем говорить правильно. ООО Издательство «Детств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пресс».20058. 11.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Новоторцева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Н.В. Рабочие тетради по развитию речи на звуки [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,ж</w:t>
      </w:r>
      <w:proofErr w:type="spellEnd"/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] (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ч,щ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л,ль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с,сь,ц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З,зь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р,рь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). – Ярославль: Академия развития, 1996.</w:t>
      </w:r>
    </w:p>
    <w:p w:rsidR="00547CA8" w:rsidRDefault="00E74582" w:rsidP="00547CA8">
      <w:pPr>
        <w:pStyle w:val="a7"/>
        <w:numPr>
          <w:ilvl w:val="0"/>
          <w:numId w:val="26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Ткаченко Т. А. «Правильно произносим звук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» (электронный носитель)</w:t>
      </w:r>
    </w:p>
    <w:p w:rsidR="00E74582" w:rsidRPr="00547CA8" w:rsidRDefault="00E74582" w:rsidP="00547CA8">
      <w:pPr>
        <w:pStyle w:val="a7"/>
        <w:numPr>
          <w:ilvl w:val="0"/>
          <w:numId w:val="26"/>
        </w:numPr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Туманова Т.В. Исправление звукопроизношения у детей. Дидактический материал. – М.: издательство ГНОМ и Д, 2000.</w:t>
      </w:r>
    </w:p>
    <w:p w:rsidR="00E74582" w:rsidRPr="002238F8" w:rsidRDefault="00E74582" w:rsidP="00547CA8">
      <w:pPr>
        <w:spacing w:before="240" w:after="0"/>
        <w:ind w:left="284" w:hanging="284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Коррекция и развитие лексико-грамматического строя речи</w:t>
      </w:r>
    </w:p>
    <w:p w:rsid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Агранович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З. Е.  Сборник домашних заданий для преодоления лексико-грамматического недоразвития речи у дошкольников с ОНР. — СПб, 2009.</w:t>
      </w:r>
    </w:p>
    <w:p w:rsidR="00547CA8" w:rsidRP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sz w:val="24"/>
          <w:szCs w:val="24"/>
        </w:rPr>
        <w:t xml:space="preserve"> О.С. Говорим правильно в 5-6 лет. – </w:t>
      </w:r>
      <w:r w:rsidRPr="00547CA8">
        <w:rPr>
          <w:rFonts w:ascii="Times New Roman" w:hAnsi="Times New Roman" w:cs="Times New Roman"/>
          <w:sz w:val="24"/>
          <w:szCs w:val="24"/>
        </w:rPr>
        <w:t xml:space="preserve">Москва, издательство ГНОМ, 2011, </w:t>
      </w:r>
      <w:r w:rsidRPr="00547CA8">
        <w:rPr>
          <w:rFonts w:ascii="Times New Roman" w:eastAsia="Times New Roman" w:hAnsi="Times New Roman" w:cs="Times New Roman"/>
          <w:sz w:val="24"/>
          <w:szCs w:val="24"/>
        </w:rPr>
        <w:t xml:space="preserve">Часть 1,2,3. </w:t>
      </w: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«Гном и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», 2009</w:t>
      </w:r>
    </w:p>
    <w:p w:rsidR="00547CA8" w:rsidRP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Коноваленко В.В., Коноваленко С.В. Фронтальные логопедические занятия в старшей группе для детей с общим недоразвитием речи (3 уровень). 1,2,3 периоды. Москва, издательство ГНОМ, 2002</w:t>
      </w:r>
    </w:p>
    <w:p w:rsid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Курдвановская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,В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Планирование работы логопеда с детьми 5-7 лет. -М. ТЦ Сфера,2008,-128 с.</w:t>
      </w:r>
    </w:p>
    <w:p w:rsid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Смирнова Л. Н. Логопедия в детском саду. Занятия с детьми 4-5, 5-6, 6-7 лет с ОНР. Пособие для логопедов и воспитателей.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-М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МОЗАЙКА –СИНТЕЗ 2006.</w:t>
      </w:r>
    </w:p>
    <w:p w:rsid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Теремкова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Э. Домашние задания для детей с ОНР 5-7 лет (4 альбома) Гном. 2014.</w:t>
      </w:r>
    </w:p>
    <w:p w:rsidR="00E74582" w:rsidRPr="00547CA8" w:rsidRDefault="00E74582" w:rsidP="00547CA8">
      <w:pPr>
        <w:pStyle w:val="a7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Учим правильно употреблять предлоги в речи: конспекты занятий по обучению детей с ОНР в ст. и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подг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гр. / О. С.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Яцел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М. : Изд.</w:t>
      </w:r>
    </w:p>
    <w:p w:rsidR="00E74582" w:rsidRPr="002238F8" w:rsidRDefault="00E74582" w:rsidP="00547CA8">
      <w:pPr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Коррекция и развитие связной речи</w:t>
      </w:r>
    </w:p>
    <w:p w:rsidR="00547CA8" w:rsidRDefault="00E74582" w:rsidP="00547CA8">
      <w:pPr>
        <w:pStyle w:val="a7"/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Арбекова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Е. Развиваем связную речь у детей с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онр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6-7 лет. Конспекты фронтальных занятий. Гном. 2013. (+3 альбома)</w:t>
      </w:r>
    </w:p>
    <w:p w:rsidR="00547CA8" w:rsidRDefault="00E74582" w:rsidP="00547CA8">
      <w:pPr>
        <w:pStyle w:val="a7"/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Говорим правильно в 5 – 6 лет. Конспекты занятий по развитию связной речи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старшей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логогруппе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Комплект «Комплексный подход к преодолению ОНР у дошкольников»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-М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,2016.</w:t>
      </w:r>
    </w:p>
    <w:p w:rsidR="00547CA8" w:rsidRDefault="00E74582" w:rsidP="00547CA8">
      <w:pPr>
        <w:pStyle w:val="a7"/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Говорим правильно в 6-7 лет. Конспекты занятий по развитию связной речи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подготовительной </w:t>
      </w: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логогруппе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Комплект «Комплексный подход к преодолению ОНР у дошкольников»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-М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. ,2014.</w:t>
      </w:r>
    </w:p>
    <w:p w:rsidR="00E74582" w:rsidRPr="00547CA8" w:rsidRDefault="00E74582" w:rsidP="00547CA8">
      <w:pPr>
        <w:pStyle w:val="a7"/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Calibri" w:hAnsi="Times New Roman" w:cs="Times New Roman"/>
          <w:sz w:val="24"/>
          <w:szCs w:val="24"/>
        </w:rPr>
        <w:t>Т</w:t>
      </w:r>
      <w:r w:rsidRPr="00547CA8">
        <w:rPr>
          <w:rFonts w:ascii="Times New Roman" w:hAnsi="Times New Roman" w:cs="Times New Roman"/>
          <w:sz w:val="24"/>
          <w:szCs w:val="24"/>
        </w:rPr>
        <w:t>каченко</w:t>
      </w:r>
      <w:r w:rsidRPr="00547CA8">
        <w:rPr>
          <w:rFonts w:ascii="Times New Roman" w:eastAsia="Calibri" w:hAnsi="Times New Roman" w:cs="Times New Roman"/>
          <w:sz w:val="24"/>
          <w:szCs w:val="24"/>
        </w:rPr>
        <w:t>Т.А</w:t>
      </w:r>
      <w:proofErr w:type="spellEnd"/>
      <w:r w:rsidRPr="00547CA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47CA8">
        <w:rPr>
          <w:rFonts w:ascii="Times New Roman" w:hAnsi="Times New Roman" w:cs="Times New Roman"/>
          <w:bCs/>
          <w:sz w:val="24"/>
          <w:szCs w:val="24"/>
        </w:rPr>
        <w:t>Формирование и развитие связной речи.</w:t>
      </w:r>
      <w:r w:rsidRPr="00547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CA8">
        <w:rPr>
          <w:rFonts w:ascii="Times New Roman" w:eastAsia="Calibri" w:hAnsi="Times New Roman" w:cs="Times New Roman"/>
          <w:sz w:val="24"/>
          <w:szCs w:val="24"/>
        </w:rPr>
        <w:t xml:space="preserve">Альбом дошкольника. Приложение к комплекту пособий «Учим говорить правильно». - М.: </w:t>
      </w:r>
      <w:r w:rsidRPr="00547CA8">
        <w:rPr>
          <w:rFonts w:ascii="Times New Roman" w:eastAsia="Calibri" w:hAnsi="Times New Roman" w:cs="Times New Roman"/>
          <w:spacing w:val="-1"/>
          <w:sz w:val="24"/>
          <w:szCs w:val="24"/>
        </w:rPr>
        <w:t>«Издательство ГНОМ и Д», 2001.</w:t>
      </w:r>
    </w:p>
    <w:p w:rsidR="00E74582" w:rsidRPr="002238F8" w:rsidRDefault="00E74582" w:rsidP="00547CA8">
      <w:pPr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Коррекция мелкой моторики рук</w:t>
      </w:r>
    </w:p>
    <w:p w:rsidR="00547CA8" w:rsidRDefault="00E74582" w:rsidP="00547CA8">
      <w:pPr>
        <w:pStyle w:val="a7"/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Галкина Г. Г. Пальцы помогают говорить.- М.: Гном2014.</w:t>
      </w:r>
    </w:p>
    <w:p w:rsidR="00547CA8" w:rsidRDefault="00E74582" w:rsidP="00547CA8">
      <w:pPr>
        <w:pStyle w:val="a7"/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Я буду писать правильно. Альбом. – М.:  Гном, 2014.</w:t>
      </w:r>
    </w:p>
    <w:p w:rsidR="00547CA8" w:rsidRPr="00547CA8" w:rsidRDefault="00E74582" w:rsidP="00547CA8">
      <w:pPr>
        <w:pStyle w:val="a7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В Рабочие тетради. – СПб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.: 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Детство-пресс,2013</w:t>
      </w:r>
    </w:p>
    <w:p w:rsidR="00E74582" w:rsidRPr="00547CA8" w:rsidRDefault="00E74582" w:rsidP="00547CA8">
      <w:pPr>
        <w:pStyle w:val="a7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CA8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 xml:space="preserve"> О.В., Нефедова Е.А.  Пальчиковая гимнастика. – Москва АСТ. </w:t>
      </w:r>
      <w:proofErr w:type="spellStart"/>
      <w:r w:rsidRPr="00547CA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>, 2003</w:t>
      </w:r>
    </w:p>
    <w:p w:rsidR="00E74582" w:rsidRPr="002238F8" w:rsidRDefault="00E74582" w:rsidP="00547CA8">
      <w:pPr>
        <w:spacing w:before="240" w:after="0"/>
        <w:ind w:left="284" w:hanging="284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238F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Подготовка детей к обучению грамоте в школе. Коррекция слоговой структуры слова,  фонетико-фонематического недоразвития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CA8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 xml:space="preserve"> З.Е. Логопедическая работа по преодолению нарушений слоговой структуры слов у детей. – Санкт-Петербург, «Детство-Пресс», 2000</w:t>
      </w:r>
    </w:p>
    <w:p w:rsidR="00547CA8" w:rsidRP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 xml:space="preserve"> З.Е. Преодоление недоразвития фонематической стороны речи у старших дошкольников. – Санкт-Петербург, «Детство-Пресс», 2004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Агранович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З. Е.  Сборник домашних заданий для преодоления недоразвития фонематической стороны речи у старших дошкольников. — СПб, 2005.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Большакова СЕ. Преодоление нарушений слоговой структуры слова у детей: Методическое пособие. — М.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ТЦ Сфера, 2007.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Говорим правильно в 6-7 лет. Конспекты фронтальных занятий</w:t>
      </w:r>
      <w:r w:rsidR="00547CA8"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I,II,III период обучения в старшей группе. ООО изд. «Гном и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», 2015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Говорим правильно в 6-7 лет. Конспекты фронтальных занятий</w:t>
      </w:r>
      <w:r w:rsidR="00547CA8"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I,II,III период обучения в подготовительной к школе группе. ООО изд. «Гном и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», 2015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Гомзяк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С. Я буду писать правильно. Альбом Гном,2014.</w:t>
      </w:r>
    </w:p>
    <w:p w:rsidR="00547CA8" w:rsidRP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КоноваленкоВ</w:t>
      </w:r>
      <w:proofErr w:type="spell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В. Различаем парные твердые-мягкие согласные Фонематические и лексико </w:t>
      </w:r>
      <w:proofErr w:type="gramStart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-г</w:t>
      </w:r>
      <w:proofErr w:type="gramEnd"/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рамматические упражнения с детьми 6-8 лет. пособие для логопедов, М. Издательство. ГНОМ,2014</w:t>
      </w:r>
    </w:p>
    <w:p w:rsidR="00547CA8" w:rsidRDefault="00E74582" w:rsidP="00547CA8">
      <w:pPr>
        <w:pStyle w:val="a7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 xml:space="preserve">Коноваленко В.В., Коноваленко </w:t>
      </w:r>
      <w:proofErr w:type="spellStart"/>
      <w:r w:rsidRPr="00547CA8">
        <w:rPr>
          <w:rFonts w:ascii="Times New Roman" w:hAnsi="Times New Roman" w:cs="Times New Roman"/>
          <w:sz w:val="24"/>
          <w:szCs w:val="24"/>
        </w:rPr>
        <w:t>С.В.Фронтальные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 xml:space="preserve"> логопедические занятия в подготовительной группе для детей с фонетико-фонематическим недоразвитием. 1,2,3 периоды. Москва, издательство ГНОМ-Пресс, 1999</w:t>
      </w:r>
    </w:p>
    <w:p w:rsid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Кузнецова Е.В., Тихонова И.А. Обучение грамоте детей с нарушениями речи. – М: ТЦ Сфера, 2009.</w:t>
      </w:r>
    </w:p>
    <w:p w:rsidR="00547CA8" w:rsidRP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547CA8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Pr="00547CA8">
        <w:rPr>
          <w:rFonts w:ascii="Times New Roman" w:hAnsi="Times New Roman" w:cs="Times New Roman"/>
          <w:sz w:val="24"/>
          <w:szCs w:val="24"/>
        </w:rPr>
        <w:t xml:space="preserve"> О.Н. Конспекты логопедических занятий. Первый/Второй год обучения. – М.: ТЦ СФЕРА, 2009/2010</w:t>
      </w:r>
    </w:p>
    <w:p w:rsid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Миронова Н. М.  Развиваем фонематическое восприятие. - Гном,2012</w:t>
      </w:r>
    </w:p>
    <w:p w:rsidR="00547CA8" w:rsidRP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eastAsia="Times New Roman" w:hAnsi="Times New Roman" w:cs="Times New Roman"/>
          <w:color w:val="111111"/>
          <w:sz w:val="24"/>
          <w:szCs w:val="24"/>
        </w:rPr>
        <w:t>Созонова Н. Н.  Фонетические рассказы и сказки для детей 5-7 лет. 1,2,3 альбом, - Литур,2009.</w:t>
      </w:r>
    </w:p>
    <w:p w:rsid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CA8">
        <w:rPr>
          <w:rFonts w:ascii="Times New Roman" w:hAnsi="Times New Roman" w:cs="Times New Roman"/>
          <w:sz w:val="24"/>
          <w:szCs w:val="24"/>
        </w:rPr>
        <w:t>Ткаченко Т.А. Коррекция нарушений слоговой структуры слова. Альбом для индивидуальной работы с детьми 4-6 лет. М.:</w:t>
      </w:r>
      <w:r w:rsidRPr="002238F8">
        <w:rPr>
          <w:rStyle w:val="FontStyle67"/>
        </w:rPr>
        <w:t xml:space="preserve"> Издательство ГНОМ и Д</w:t>
      </w:r>
      <w:r w:rsidRPr="00547CA8">
        <w:rPr>
          <w:rFonts w:ascii="Times New Roman" w:hAnsi="Times New Roman" w:cs="Times New Roman"/>
          <w:sz w:val="24"/>
          <w:szCs w:val="24"/>
        </w:rPr>
        <w:t>, 2002.</w:t>
      </w:r>
    </w:p>
    <w:p w:rsidR="00547CA8" w:rsidRP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Style w:val="FontStyle67"/>
          <w:color w:val="000000"/>
        </w:rPr>
      </w:pPr>
      <w:r w:rsidRPr="002238F8">
        <w:rPr>
          <w:rStyle w:val="FontStyle67"/>
        </w:rPr>
        <w:t>Ткаченко Т.А. Развитие фонематического восприятия. Альбом дошкольника: Пособие для логопедов, воспитателей и родителей. - М.: Издательство ГНОМ и Д, 2005.</w:t>
      </w:r>
    </w:p>
    <w:p w:rsidR="00E74582" w:rsidRPr="00547CA8" w:rsidRDefault="00E74582" w:rsidP="00547CA8">
      <w:pPr>
        <w:pStyle w:val="a7"/>
        <w:numPr>
          <w:ilvl w:val="0"/>
          <w:numId w:val="31"/>
        </w:numPr>
        <w:tabs>
          <w:tab w:val="left" w:pos="0"/>
        </w:tabs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CA8">
        <w:rPr>
          <w:rFonts w:ascii="Times New Roman" w:hAnsi="Times New Roman" w:cs="Times New Roman"/>
          <w:color w:val="000000"/>
          <w:sz w:val="24"/>
          <w:szCs w:val="24"/>
        </w:rPr>
        <w:t>Ткаченко Т.А. Формирование навыков звукового анализа и синтеза. Альбом для индивидуальных и групповых занятий с детьми 4-5 лет. Приложение к комплекту пособий «Учим говорить правильно».- М.: Издательство ГНОМ и Д, 2005.</w:t>
      </w:r>
    </w:p>
    <w:p w:rsidR="00E74582" w:rsidRDefault="00E74582" w:rsidP="00E27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582" w:rsidRPr="00916D91" w:rsidRDefault="00E74582" w:rsidP="00916D91">
      <w:pPr>
        <w:rPr>
          <w:rFonts w:ascii="Times New Roman" w:hAnsi="Times New Roman" w:cs="Times New Roman"/>
          <w:sz w:val="24"/>
          <w:szCs w:val="24"/>
        </w:rPr>
      </w:pPr>
    </w:p>
    <w:p w:rsidR="00E74582" w:rsidRDefault="00E74582" w:rsidP="002169E5">
      <w:pPr>
        <w:rPr>
          <w:rFonts w:ascii="Times New Roman" w:hAnsi="Times New Roman" w:cs="Times New Roman"/>
          <w:b/>
          <w:sz w:val="28"/>
          <w:szCs w:val="28"/>
        </w:rPr>
      </w:pPr>
    </w:p>
    <w:sectPr w:rsidR="00E74582" w:rsidSect="004723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17D"/>
    <w:multiLevelType w:val="hybridMultilevel"/>
    <w:tmpl w:val="137E2F42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787"/>
    <w:multiLevelType w:val="hybridMultilevel"/>
    <w:tmpl w:val="5FBA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F1DB3"/>
    <w:multiLevelType w:val="multilevel"/>
    <w:tmpl w:val="315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66853"/>
    <w:multiLevelType w:val="hybridMultilevel"/>
    <w:tmpl w:val="FDAC6EA6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541"/>
    <w:multiLevelType w:val="multilevel"/>
    <w:tmpl w:val="B0F8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24C43"/>
    <w:multiLevelType w:val="hybridMultilevel"/>
    <w:tmpl w:val="BA5AC16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04B"/>
    <w:multiLevelType w:val="hybridMultilevel"/>
    <w:tmpl w:val="060C6392"/>
    <w:lvl w:ilvl="0" w:tplc="B9FA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4856"/>
    <w:multiLevelType w:val="hybridMultilevel"/>
    <w:tmpl w:val="B3D45E36"/>
    <w:lvl w:ilvl="0" w:tplc="B9FA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45192"/>
    <w:multiLevelType w:val="hybridMultilevel"/>
    <w:tmpl w:val="00A62E82"/>
    <w:lvl w:ilvl="0" w:tplc="B9FA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66256"/>
    <w:multiLevelType w:val="hybridMultilevel"/>
    <w:tmpl w:val="929E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53A2C"/>
    <w:multiLevelType w:val="hybridMultilevel"/>
    <w:tmpl w:val="B248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868"/>
    <w:multiLevelType w:val="multilevel"/>
    <w:tmpl w:val="A8EE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1296A"/>
    <w:multiLevelType w:val="hybridMultilevel"/>
    <w:tmpl w:val="25A231B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E4107"/>
    <w:multiLevelType w:val="hybridMultilevel"/>
    <w:tmpl w:val="EC9003D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783A"/>
    <w:multiLevelType w:val="hybridMultilevel"/>
    <w:tmpl w:val="20665CE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C38DF"/>
    <w:multiLevelType w:val="multilevel"/>
    <w:tmpl w:val="0794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32032"/>
    <w:multiLevelType w:val="hybridMultilevel"/>
    <w:tmpl w:val="7D1C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36891"/>
    <w:multiLevelType w:val="hybridMultilevel"/>
    <w:tmpl w:val="8ECA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1585A"/>
    <w:multiLevelType w:val="hybridMultilevel"/>
    <w:tmpl w:val="95AA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0FFB"/>
    <w:multiLevelType w:val="hybridMultilevel"/>
    <w:tmpl w:val="7A708AEA"/>
    <w:lvl w:ilvl="0" w:tplc="B9FA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61F1F"/>
    <w:multiLevelType w:val="hybridMultilevel"/>
    <w:tmpl w:val="05D2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04CE"/>
    <w:multiLevelType w:val="hybridMultilevel"/>
    <w:tmpl w:val="F9F4BE94"/>
    <w:lvl w:ilvl="0" w:tplc="D1D694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4F567CD"/>
    <w:multiLevelType w:val="hybridMultilevel"/>
    <w:tmpl w:val="F81009B6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66E10"/>
    <w:multiLevelType w:val="hybridMultilevel"/>
    <w:tmpl w:val="79B8E86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30000"/>
    <w:multiLevelType w:val="multilevel"/>
    <w:tmpl w:val="69A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A5F3C"/>
    <w:multiLevelType w:val="hybridMultilevel"/>
    <w:tmpl w:val="A82E8A70"/>
    <w:lvl w:ilvl="0" w:tplc="B9FA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B477F"/>
    <w:multiLevelType w:val="hybridMultilevel"/>
    <w:tmpl w:val="3A38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85F59"/>
    <w:multiLevelType w:val="hybridMultilevel"/>
    <w:tmpl w:val="268E838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D55DF"/>
    <w:multiLevelType w:val="hybridMultilevel"/>
    <w:tmpl w:val="15DA9F46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7063B"/>
    <w:multiLevelType w:val="hybridMultilevel"/>
    <w:tmpl w:val="58D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6369D"/>
    <w:multiLevelType w:val="hybridMultilevel"/>
    <w:tmpl w:val="E6224B0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4"/>
  </w:num>
  <w:num w:numId="5">
    <w:abstractNumId w:val="24"/>
  </w:num>
  <w:num w:numId="6">
    <w:abstractNumId w:val="30"/>
  </w:num>
  <w:num w:numId="7">
    <w:abstractNumId w:val="0"/>
  </w:num>
  <w:num w:numId="8">
    <w:abstractNumId w:val="29"/>
  </w:num>
  <w:num w:numId="9">
    <w:abstractNumId w:val="17"/>
  </w:num>
  <w:num w:numId="10">
    <w:abstractNumId w:val="18"/>
  </w:num>
  <w:num w:numId="11">
    <w:abstractNumId w:val="26"/>
  </w:num>
  <w:num w:numId="12">
    <w:abstractNumId w:val="14"/>
  </w:num>
  <w:num w:numId="13">
    <w:abstractNumId w:val="13"/>
  </w:num>
  <w:num w:numId="14">
    <w:abstractNumId w:val="20"/>
  </w:num>
  <w:num w:numId="15">
    <w:abstractNumId w:val="3"/>
  </w:num>
  <w:num w:numId="16">
    <w:abstractNumId w:val="23"/>
  </w:num>
  <w:num w:numId="17">
    <w:abstractNumId w:val="16"/>
  </w:num>
  <w:num w:numId="18">
    <w:abstractNumId w:val="21"/>
  </w:num>
  <w:num w:numId="19">
    <w:abstractNumId w:val="27"/>
  </w:num>
  <w:num w:numId="20">
    <w:abstractNumId w:val="22"/>
  </w:num>
  <w:num w:numId="21">
    <w:abstractNumId w:val="12"/>
  </w:num>
  <w:num w:numId="22">
    <w:abstractNumId w:val="5"/>
  </w:num>
  <w:num w:numId="23">
    <w:abstractNumId w:val="28"/>
  </w:num>
  <w:num w:numId="24">
    <w:abstractNumId w:val="1"/>
  </w:num>
  <w:num w:numId="25">
    <w:abstractNumId w:val="9"/>
  </w:num>
  <w:num w:numId="26">
    <w:abstractNumId w:val="10"/>
  </w:num>
  <w:num w:numId="27">
    <w:abstractNumId w:val="8"/>
  </w:num>
  <w:num w:numId="28">
    <w:abstractNumId w:val="19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E52"/>
    <w:rsid w:val="00026CB2"/>
    <w:rsid w:val="000E120A"/>
    <w:rsid w:val="00122DFB"/>
    <w:rsid w:val="001264D9"/>
    <w:rsid w:val="001E5E52"/>
    <w:rsid w:val="00200801"/>
    <w:rsid w:val="002169E5"/>
    <w:rsid w:val="002238F8"/>
    <w:rsid w:val="00245FB2"/>
    <w:rsid w:val="00280A30"/>
    <w:rsid w:val="003F4550"/>
    <w:rsid w:val="004121CE"/>
    <w:rsid w:val="00442EAC"/>
    <w:rsid w:val="004443BA"/>
    <w:rsid w:val="00472392"/>
    <w:rsid w:val="0048661A"/>
    <w:rsid w:val="004D52D9"/>
    <w:rsid w:val="004E1229"/>
    <w:rsid w:val="00547658"/>
    <w:rsid w:val="00547CA8"/>
    <w:rsid w:val="0057062B"/>
    <w:rsid w:val="00591C62"/>
    <w:rsid w:val="00612EE8"/>
    <w:rsid w:val="006534B4"/>
    <w:rsid w:val="006A18A5"/>
    <w:rsid w:val="006B2078"/>
    <w:rsid w:val="006C05B1"/>
    <w:rsid w:val="0073114B"/>
    <w:rsid w:val="00786234"/>
    <w:rsid w:val="007B3EC0"/>
    <w:rsid w:val="007D1516"/>
    <w:rsid w:val="008F797C"/>
    <w:rsid w:val="00916D91"/>
    <w:rsid w:val="00A72258"/>
    <w:rsid w:val="00AF7D35"/>
    <w:rsid w:val="00BB27FA"/>
    <w:rsid w:val="00C51916"/>
    <w:rsid w:val="00C521F0"/>
    <w:rsid w:val="00C57685"/>
    <w:rsid w:val="00C7765C"/>
    <w:rsid w:val="00CC0ADC"/>
    <w:rsid w:val="00CF07BE"/>
    <w:rsid w:val="00D119D2"/>
    <w:rsid w:val="00D76D7F"/>
    <w:rsid w:val="00D93B1E"/>
    <w:rsid w:val="00DC1DB8"/>
    <w:rsid w:val="00DC2AE2"/>
    <w:rsid w:val="00DD3C86"/>
    <w:rsid w:val="00DE386B"/>
    <w:rsid w:val="00E27105"/>
    <w:rsid w:val="00E74582"/>
    <w:rsid w:val="00EA45EB"/>
    <w:rsid w:val="00F31588"/>
    <w:rsid w:val="00F413C9"/>
    <w:rsid w:val="00F92601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E52"/>
    <w:rPr>
      <w:color w:val="0000FF"/>
      <w:u w:val="single"/>
    </w:rPr>
  </w:style>
  <w:style w:type="paragraph" w:styleId="a5">
    <w:name w:val="No Spacing"/>
    <w:uiPriority w:val="1"/>
    <w:qFormat/>
    <w:rsid w:val="00280A30"/>
    <w:pPr>
      <w:spacing w:after="0" w:line="240" w:lineRule="auto"/>
    </w:pPr>
    <w:rPr>
      <w:rFonts w:eastAsiaTheme="minorHAnsi"/>
      <w:lang w:eastAsia="en-US"/>
    </w:rPr>
  </w:style>
  <w:style w:type="paragraph" w:customStyle="1" w:styleId="Style20">
    <w:name w:val="Style20"/>
    <w:basedOn w:val="a"/>
    <w:uiPriority w:val="99"/>
    <w:rsid w:val="00E7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E74582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120A"/>
    <w:rPr>
      <w:b/>
      <w:bCs/>
    </w:rPr>
  </w:style>
  <w:style w:type="paragraph" w:styleId="a7">
    <w:name w:val="List Paragraph"/>
    <w:basedOn w:val="a"/>
    <w:uiPriority w:val="34"/>
    <w:qFormat/>
    <w:rsid w:val="00E2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User01</cp:lastModifiedBy>
  <cp:revision>30</cp:revision>
  <cp:lastPrinted>2018-10-19T03:30:00Z</cp:lastPrinted>
  <dcterms:created xsi:type="dcterms:W3CDTF">2018-10-19T00:32:00Z</dcterms:created>
  <dcterms:modified xsi:type="dcterms:W3CDTF">2022-05-05T07:46:00Z</dcterms:modified>
</cp:coreProperties>
</file>