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7" w:rsidRPr="00516971" w:rsidRDefault="001D2737" w:rsidP="001D2737">
      <w:pPr>
        <w:pStyle w:val="40"/>
        <w:keepNext/>
        <w:keepLines/>
        <w:shd w:val="clear" w:color="auto" w:fill="auto"/>
        <w:tabs>
          <w:tab w:val="left" w:pos="113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51697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D2737" w:rsidRPr="00516971" w:rsidRDefault="001D2737" w:rsidP="001D2737">
      <w:pPr>
        <w:pStyle w:val="30"/>
        <w:numPr>
          <w:ilvl w:val="0"/>
          <w:numId w:val="6"/>
        </w:numPr>
        <w:shd w:val="clear" w:color="auto" w:fill="auto"/>
        <w:tabs>
          <w:tab w:val="left" w:pos="671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16971">
        <w:rPr>
          <w:rStyle w:val="31"/>
          <w:rFonts w:ascii="Times New Roman" w:hAnsi="Times New Roman"/>
          <w:b w:val="0"/>
          <w:sz w:val="28"/>
          <w:szCs w:val="28"/>
        </w:rPr>
        <w:t xml:space="preserve"> </w:t>
      </w:r>
      <w:r w:rsidRPr="00516971">
        <w:rPr>
          <w:rStyle w:val="31"/>
          <w:rFonts w:ascii="Times New Roman" w:hAnsi="Times New Roman"/>
          <w:sz w:val="28"/>
          <w:szCs w:val="28"/>
        </w:rPr>
        <w:t>Настоящая</w:t>
      </w:r>
      <w:r w:rsidRPr="00516971">
        <w:rPr>
          <w:rStyle w:val="310pt"/>
          <w:rFonts w:ascii="Times New Roman" w:hAnsi="Times New Roman"/>
          <w:b w:val="0"/>
          <w:sz w:val="28"/>
          <w:szCs w:val="28"/>
        </w:rPr>
        <w:t xml:space="preserve"> </w:t>
      </w:r>
      <w:r w:rsidRPr="00516971">
        <w:rPr>
          <w:rFonts w:ascii="Times New Roman" w:hAnsi="Times New Roman" w:cs="Times New Roman"/>
          <w:b w:val="0"/>
          <w:sz w:val="28"/>
          <w:szCs w:val="28"/>
        </w:rPr>
        <w:t>должностная инструкция воспитателя ДОУ</w:t>
      </w:r>
      <w:r w:rsidRPr="00516971">
        <w:rPr>
          <w:rStyle w:val="310pt"/>
          <w:rFonts w:ascii="Times New Roman" w:hAnsi="Times New Roman"/>
          <w:b w:val="0"/>
          <w:sz w:val="28"/>
          <w:szCs w:val="28"/>
        </w:rPr>
        <w:t xml:space="preserve"> </w:t>
      </w:r>
      <w:r w:rsidRPr="00516971">
        <w:rPr>
          <w:rStyle w:val="31"/>
          <w:rFonts w:ascii="Times New Roman" w:hAnsi="Times New Roman"/>
          <w:sz w:val="28"/>
          <w:szCs w:val="28"/>
        </w:rPr>
        <w:t>разработана</w:t>
      </w:r>
      <w:r w:rsidRPr="00516971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Профессиональным стандартом «Педагог (педагогическая деятельность в сфере дошкольного, начального, основного и среднего общего образования) (воспитатель, учитель)», утвержденного приказом Минтруда и Соцзащиты РФ № 544н от 18 октября 2013 г. (с изм. на 5.08.2016г); с учетом ФГОС дошкольного образования, утвержденного Приказом Минобрнауки России от 17 октября 2013г №1155; Федерального Закона №273-Ф3 от 29.12.2012г «Об образовании в Российской Федерации»,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1D2737" w:rsidRPr="00516971" w:rsidRDefault="001D2737" w:rsidP="001D2737">
      <w:pPr>
        <w:pStyle w:val="ad"/>
        <w:numPr>
          <w:ilvl w:val="0"/>
          <w:numId w:val="6"/>
        </w:numPr>
        <w:shd w:val="clear" w:color="auto" w:fill="auto"/>
        <w:tabs>
          <w:tab w:val="left" w:pos="67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516971">
        <w:rPr>
          <w:rStyle w:val="10pt"/>
          <w:rFonts w:ascii="Times New Roman" w:hAnsi="Times New Roman"/>
          <w:sz w:val="28"/>
          <w:szCs w:val="28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должностная инструкция воспитателя ДОУ 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дошкольного образовательного учреждения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 по направлению деятельности в образовательной организации. Требования к опыту практической работы не предъявляются.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ДОУ непосредственно подчиняется заведующему, выполняет свои должностные обязанности под руководством заместителя по воспитательно-образовательной работе и старшего воспитателя.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1D2737" w:rsidRPr="00516971" w:rsidRDefault="001D2737" w:rsidP="001D2737">
      <w:pPr>
        <w:pStyle w:val="ad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D2737" w:rsidRPr="00516971" w:rsidRDefault="001D2737" w:rsidP="001D2737">
      <w:pPr>
        <w:pStyle w:val="ad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1D2737" w:rsidRPr="00516971" w:rsidRDefault="001D2737" w:rsidP="001D2737">
      <w:pPr>
        <w:pStyle w:val="ad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1D2737" w:rsidRPr="00516971" w:rsidRDefault="001D2737" w:rsidP="001D2737">
      <w:pPr>
        <w:pStyle w:val="ad"/>
        <w:numPr>
          <w:ilvl w:val="0"/>
          <w:numId w:val="9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458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воспитатель ДОУ должен руководствоваться:</w:t>
      </w:r>
    </w:p>
    <w:p w:rsidR="001D2737" w:rsidRPr="00516971" w:rsidRDefault="001D2737" w:rsidP="001D2737">
      <w:pPr>
        <w:pStyle w:val="ad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D2737" w:rsidRPr="00516971" w:rsidRDefault="001D2737" w:rsidP="001D2737">
      <w:pPr>
        <w:pStyle w:val="ad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1D2737" w:rsidRPr="00516971" w:rsidRDefault="001D2737" w:rsidP="001D2737">
      <w:pPr>
        <w:pStyle w:val="ad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lastRenderedPageBreak/>
        <w:t>Конвенцией о правах ребенка;</w:t>
      </w:r>
    </w:p>
    <w:p w:rsidR="001D2737" w:rsidRPr="00516971" w:rsidRDefault="001D2737" w:rsidP="001D2737">
      <w:pPr>
        <w:pStyle w:val="ad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Трудовым кодексом РФ;</w:t>
      </w:r>
    </w:p>
    <w:p w:rsidR="001D2737" w:rsidRPr="00516971" w:rsidRDefault="001D2737" w:rsidP="001D2737">
      <w:pPr>
        <w:pStyle w:val="ad"/>
        <w:numPr>
          <w:ilvl w:val="0"/>
          <w:numId w:val="10"/>
        </w:numPr>
        <w:shd w:val="clear" w:color="auto" w:fill="auto"/>
        <w:tabs>
          <w:tab w:val="left" w:pos="42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0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6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6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Коллективным договором;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приказами и распоряжениями заведующего детским садом;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66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правилами и нормами охраны труда и пожарной безопасности;</w:t>
      </w:r>
    </w:p>
    <w:p w:rsidR="001D2737" w:rsidRPr="00516971" w:rsidRDefault="001D2737" w:rsidP="001D2737">
      <w:pPr>
        <w:pStyle w:val="ad"/>
        <w:numPr>
          <w:ilvl w:val="0"/>
          <w:numId w:val="11"/>
        </w:numPr>
        <w:shd w:val="clear" w:color="auto" w:fill="auto"/>
        <w:tabs>
          <w:tab w:val="left" w:pos="426"/>
          <w:tab w:val="left" w:pos="675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инструкцией по охране труда для воспитателя ДОУ.</w:t>
      </w: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Работник также должен руководствоваться настоящей должностной инструкцией воспитателя детского сада, разработанной в соответствии с  Профстандартом педагога (воспитателя), инструкцией по охране труда для воспитателя ДОУ, другими инструкциями по охране труда при выполнении работ на рабочем месте, при эксплуатации аудио – и  видеотехники. 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563"/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ad"/>
        <w:numPr>
          <w:ilvl w:val="1"/>
          <w:numId w:val="8"/>
        </w:numPr>
        <w:shd w:val="clear" w:color="auto" w:fill="auto"/>
        <w:tabs>
          <w:tab w:val="left" w:pos="56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 </w:t>
      </w:r>
      <w:r w:rsidRPr="00516971">
        <w:rPr>
          <w:rFonts w:ascii="Times New Roman" w:hAnsi="Times New Roman" w:cs="Times New Roman"/>
          <w:b/>
          <w:sz w:val="28"/>
          <w:szCs w:val="28"/>
        </w:rPr>
        <w:t>Воспитатель должен знать: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программы, его истории и места в мировой культуре и науке.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основы психодидактики и поликультурного образования;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рабочую программу и методику обучения по данному предмету;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обучения.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образовательно-воспитательную деятельность в Российской Федерации;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в дошкольных образовательных учреждениях;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федеральный </w:t>
      </w:r>
      <w:hyperlink r:id="rId5" w:history="1">
        <w:r w:rsidRPr="0051697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6971">
        <w:rPr>
          <w:rFonts w:ascii="Times New Roman" w:hAnsi="Times New Roman" w:cs="Times New Roman"/>
          <w:sz w:val="28"/>
          <w:szCs w:val="28"/>
        </w:rPr>
        <w:t> от 6 марта 2006 г. N 35-ФЗ «О противодействии терроризму»;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6971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516971">
        <w:rPr>
          <w:rFonts w:ascii="Times New Roman" w:hAnsi="Times New Roman" w:cs="Times New Roman"/>
          <w:sz w:val="28"/>
          <w:szCs w:val="28"/>
        </w:rPr>
        <w:t> Президента Российской Федерации от 15 февраля 2006 г. N 116 «О мерах по противодействию терроризму»;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6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Федерации;;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основные психологические подходы:  культурно-исторический, деятельностный и личностный: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902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общие закономерности развития ребенка в раннем и дошкольном возрасте;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9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886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2"/>
        </w:numPr>
        <w:shd w:val="clear" w:color="auto" w:fill="auto"/>
        <w:tabs>
          <w:tab w:val="left" w:pos="488"/>
          <w:tab w:val="left" w:pos="890"/>
          <w:tab w:val="left" w:pos="1134"/>
          <w:tab w:val="left" w:pos="587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психологию отношений, индивидуальные и возрастные особенности детей, возрастную физиологию и гигиену;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  <w:tab w:val="left" w:pos="6271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педагогическую этику;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теорию и методику воспитательной работы, организации свободного времени воспитанников детских садов;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ДОУ разного возраста, их родителями (законными представителями)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516971">
        <w:rPr>
          <w:rFonts w:ascii="Times New Roman" w:hAnsi="Times New Roman" w:cs="Times New Roman"/>
          <w:sz w:val="28"/>
          <w:szCs w:val="28"/>
        </w:rPr>
        <w:t>коллегами, являющимися сотрудниками;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 их профилактики и разрешения;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основы экологии, экономики, социологии;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основы работы с текстовыми и графическими редакторами, презентациями, электронной почтой и </w:t>
      </w:r>
      <w:r w:rsidRPr="00516971">
        <w:rPr>
          <w:rFonts w:ascii="Times New Roman" w:hAnsi="Times New Roman" w:cs="Times New Roman"/>
          <w:sz w:val="28"/>
          <w:szCs w:val="28"/>
          <w:lang w:val="en-US" w:eastAsia="en-US"/>
        </w:rPr>
        <w:t>web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16971">
        <w:rPr>
          <w:rFonts w:ascii="Times New Roman" w:hAnsi="Times New Roman" w:cs="Times New Roman"/>
          <w:sz w:val="28"/>
          <w:szCs w:val="28"/>
        </w:rPr>
        <w:t>браузерами, мультимедийным оборудованием;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дошкольного учреждения;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1D2737" w:rsidRPr="00516971" w:rsidRDefault="001D2737" w:rsidP="001D2737">
      <w:pPr>
        <w:pStyle w:val="ad"/>
        <w:numPr>
          <w:ilvl w:val="0"/>
          <w:numId w:val="13"/>
        </w:numPr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правила и требования охраны труда и пожарной безопасности в дошкольных образовательных учреждениях.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567"/>
          <w:tab w:val="left" w:pos="75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971">
        <w:rPr>
          <w:rFonts w:ascii="Times New Roman" w:hAnsi="Times New Roman" w:cs="Times New Roman"/>
          <w:b/>
          <w:sz w:val="28"/>
          <w:szCs w:val="28"/>
        </w:rPr>
        <w:t>1.10. Воспитатель ДОУ должен уметь: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8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использовать методы и средства анализа психолого – педагогического 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 исследовательской);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 педагогического просвещения;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2273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владеть ИКТ – 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  <w:tab w:val="left" w:pos="610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владеть формами и методами обучения, в том числе выходящими за рамки учебных занятий: проектная и исследовательская деятельность, опытно-экспериментальная деятельность и т.п.;</w:t>
      </w:r>
      <w:r w:rsidRPr="00516971">
        <w:rPr>
          <w:rFonts w:ascii="Times New Roman" w:hAnsi="Times New Roman" w:cs="Times New Roman"/>
          <w:sz w:val="28"/>
          <w:szCs w:val="28"/>
        </w:rPr>
        <w:tab/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 или неблагоприятных условиях;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взаимодействовать с другими педагогическими работниками и специалистами в решении образовательных и воспитательных задач;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создавать благоприятные условия (благоприятную микросреду и морально-психологический климат для каждого ребенка) для индивидуального и нравственного формирования личности воспитанников;</w:t>
      </w:r>
    </w:p>
    <w:p w:rsidR="001D2737" w:rsidRPr="00516971" w:rsidRDefault="001D2737" w:rsidP="001D2737">
      <w:pPr>
        <w:pStyle w:val="ad"/>
        <w:numPr>
          <w:ilvl w:val="0"/>
          <w:numId w:val="14"/>
        </w:numPr>
        <w:shd w:val="clear" w:color="auto" w:fill="auto"/>
        <w:tabs>
          <w:tab w:val="left" w:pos="567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на основе изучения индивидуальных особенностей, рекомендаций педагога-психолога планировать и проводить с воспитанниками с ограниченными возможностями здоровья коррекционно-развивающую работу (с группой и индивидуально).</w:t>
      </w:r>
    </w:p>
    <w:p w:rsidR="001D2737" w:rsidRPr="00516971" w:rsidRDefault="001D2737" w:rsidP="001D2737">
      <w:pPr>
        <w:pStyle w:val="ad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должен строго соблюдать свою должностную инструкцию, разработанную с учетом ФГОС ДО и Профессионального стандарта педагога (воспитателя), проходить обучение и иметь навыки в оказании первой помощи пострадавшим (1 раз в три года),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1D2737" w:rsidRPr="00516971" w:rsidRDefault="001D2737" w:rsidP="001D2737">
      <w:pPr>
        <w:pStyle w:val="ad"/>
        <w:numPr>
          <w:ilvl w:val="1"/>
          <w:numId w:val="15"/>
        </w:numPr>
        <w:shd w:val="clear" w:color="auto" w:fill="auto"/>
        <w:tabs>
          <w:tab w:val="left" w:pos="1418"/>
          <w:tab w:val="left" w:pos="224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должен строго соблюдать Федеральный закон от 24.07.98 № 124-ФЗ в редакции от 4 июня 2018 года «Об основных гарантиях прав ребенка в Российской Федерации».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418"/>
          <w:tab w:val="left" w:pos="2241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ad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516971">
        <w:rPr>
          <w:rFonts w:ascii="Times New Roman" w:hAnsi="Times New Roman" w:cs="Times New Roman"/>
          <w:b/>
          <w:sz w:val="28"/>
          <w:szCs w:val="28"/>
        </w:rPr>
        <w:t>Трудовые функции</w:t>
      </w:r>
      <w:bookmarkEnd w:id="0"/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Основными трудовыми функциями воспитателя ДОУ являются: 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2.1. Педагогическая деятельность по проектированию и реализации образовательного процесса в организациях дошкольного образования.</w:t>
      </w:r>
    </w:p>
    <w:p w:rsidR="001D2737" w:rsidRPr="00516971" w:rsidRDefault="001D2737" w:rsidP="001D2737">
      <w:pPr>
        <w:pStyle w:val="420"/>
        <w:keepNext/>
        <w:keepLines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516971">
        <w:rPr>
          <w:rFonts w:ascii="Times New Roman" w:hAnsi="Times New Roman" w:cs="Times New Roman"/>
          <w:sz w:val="28"/>
          <w:szCs w:val="28"/>
        </w:rPr>
        <w:t>2.1.1. Общепедагогическая функция. Обучение.</w:t>
      </w:r>
      <w:bookmarkEnd w:id="1"/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2.1.2. Воспитательная деятельность. 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2.1.3. Развивающая деятельность.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2.2. Педагогическая деятельность по проектированию и реализации основных общеобразовательных программ дошкольного образования.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40"/>
        <w:keepNext/>
        <w:keepLines/>
        <w:numPr>
          <w:ilvl w:val="0"/>
          <w:numId w:val="15"/>
        </w:numPr>
        <w:shd w:val="clear" w:color="auto" w:fill="auto"/>
        <w:tabs>
          <w:tab w:val="left" w:pos="426"/>
          <w:tab w:val="left" w:pos="1936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516971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bookmarkEnd w:id="2"/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0"/>
      </w:pPr>
      <w:r w:rsidRPr="00516971">
        <w:rPr>
          <w:rFonts w:ascii="Times New Roman" w:hAnsi="Times New Roman" w:cs="Times New Roman"/>
          <w:sz w:val="28"/>
          <w:szCs w:val="28"/>
        </w:rPr>
        <w:t>Воспитатель имеет следующие должностные обязанности:</w:t>
      </w:r>
      <w:r w:rsidRPr="005169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3.1. В рамках </w:t>
      </w:r>
      <w:r w:rsidRPr="00516971">
        <w:rPr>
          <w:rFonts w:ascii="Times New Roman" w:hAnsi="Times New Roman" w:cs="Times New Roman"/>
          <w:b/>
          <w:sz w:val="28"/>
          <w:szCs w:val="28"/>
        </w:rPr>
        <w:t>трудовой функции «Общепедагогическая функция. Обучение»: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Разработка и реализация программы дошкольного образования в рамках основной общеобразовательной программы дошкольного учреждения;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планирование и проведение образовательных  занятий;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систематический анализ эффективности образовательных занятий и подходов к обучению;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организация, осуществление контроля и оценки учебных достижений текущих и итоговых результатов освоения основной образовательной программы воспитанниками;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действий;</w:t>
      </w:r>
    </w:p>
    <w:p w:rsidR="001D2737" w:rsidRPr="00516971" w:rsidRDefault="001D2737" w:rsidP="001D2737">
      <w:pPr>
        <w:pStyle w:val="ad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формирование навыков связанных с ИКТ-технологиями;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формирование мотивации к обучению. 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  <w:tab w:val="left" w:pos="337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осуществление воспитательно-образовательной деятельности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дошкольного образовательного учреждения.</w:t>
      </w:r>
    </w:p>
    <w:p w:rsidR="001D2737" w:rsidRPr="00516971" w:rsidRDefault="001D2737" w:rsidP="001D2737">
      <w:pPr>
        <w:pStyle w:val="ad"/>
        <w:numPr>
          <w:ilvl w:val="0"/>
          <w:numId w:val="7"/>
        </w:numPr>
        <w:shd w:val="clear" w:color="auto" w:fill="auto"/>
        <w:tabs>
          <w:tab w:val="left" w:pos="488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516971">
        <w:rPr>
          <w:rFonts w:ascii="Times New Roman" w:hAnsi="Times New Roman" w:cs="Times New Roman"/>
          <w:b/>
          <w:sz w:val="28"/>
          <w:szCs w:val="28"/>
        </w:rPr>
        <w:t>трудовой функции «Воспитательная деятельность»: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Регулирование поведения обучающихся для обеспечения безопасной образовательной среды.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реализация современных, в том числе интерактивных, форм и методов воспитательной работы;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постановка воспитательных целей, способствующих развитию обучающихся, независимо от их способностей и характера;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определение и принятие четких правил поведения обучающихся в соответствии с Уставом ДОУ и правилами внутреннего трудового распорядка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проектирование и реализация "воспитательных программ;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реализация воспитательных возможностей различных видов деятельности ребенка (учебной, игровой, трудовой, спортивной, художественной и т.д.);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5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0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создание, поддержание уклада, атмосферы и традиций жизни дошкольной образовательной организации;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73"/>
          <w:tab w:val="left" w:pos="1134"/>
          <w:tab w:val="left" w:pos="3506"/>
          <w:tab w:val="left" w:pos="542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самостоятельности,</w:t>
      </w:r>
      <w:r w:rsidRPr="00516971">
        <w:rPr>
          <w:rFonts w:ascii="Times New Roman" w:hAnsi="Times New Roman" w:cs="Times New Roman"/>
          <w:sz w:val="28"/>
          <w:szCs w:val="28"/>
        </w:rPr>
        <w:tab/>
        <w:t>инициативы,</w:t>
      </w:r>
      <w:r w:rsidRPr="00516971">
        <w:rPr>
          <w:rFonts w:ascii="Times New Roman" w:hAnsi="Times New Roman" w:cs="Times New Roman"/>
          <w:sz w:val="28"/>
          <w:szCs w:val="28"/>
        </w:rPr>
        <w:tab/>
        <w:t xml:space="preserve">творческих способностей, формирование гражданской позиции, способности к труду и жизни в условиях современного мира, формирование у воспитанников ДОУ культуры здорового и безопасного образа жизни; 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формирование толерантности и навыков поведения в изменяющейся поликультурной среде;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использование конструктивных воспитательных усилий родителей (законных представителей), помощь семье в решении вопросов воспитания ребенка; Осуществляет наблюдение за поведением детей в период их адаптации в дошкольном образовательном учреждении, создает благоприятные условия для легкой и быстрой адаптации.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95"/>
          <w:rFonts w:ascii="Times New Roman" w:hAnsi="Times New Roman"/>
          <w:sz w:val="28"/>
          <w:szCs w:val="28"/>
        </w:rPr>
        <w:t>Создает благоприятную микросреду и</w:t>
      </w:r>
      <w:r w:rsidRPr="00516971">
        <w:rPr>
          <w:rFonts w:ascii="Times New Roman" w:hAnsi="Times New Roman" w:cs="Times New Roman"/>
          <w:sz w:val="28"/>
          <w:szCs w:val="28"/>
        </w:rPr>
        <w:t xml:space="preserve"> морально- психологический</w:t>
      </w:r>
      <w:r w:rsidRPr="00516971">
        <w:rPr>
          <w:rStyle w:val="95"/>
          <w:rFonts w:ascii="Times New Roman" w:hAnsi="Times New Roman"/>
          <w:sz w:val="28"/>
          <w:szCs w:val="28"/>
        </w:rPr>
        <w:t xml:space="preserve"> климат для каждого ребенка. Способствует развития </w:t>
      </w:r>
      <w:r w:rsidRPr="00516971">
        <w:rPr>
          <w:rFonts w:ascii="Times New Roman" w:hAnsi="Times New Roman" w:cs="Times New Roman"/>
          <w:sz w:val="28"/>
          <w:szCs w:val="28"/>
        </w:rPr>
        <w:t>общения детей. Помогает</w:t>
      </w:r>
      <w:r w:rsidRPr="00516971">
        <w:rPr>
          <w:rStyle w:val="95"/>
          <w:rFonts w:ascii="Times New Roman" w:hAnsi="Times New Roman"/>
          <w:sz w:val="28"/>
          <w:szCs w:val="28"/>
        </w:rPr>
        <w:t xml:space="preserve"> воспитанникам</w:t>
      </w:r>
      <w:r w:rsidRPr="00516971">
        <w:rPr>
          <w:rFonts w:ascii="Times New Roman" w:hAnsi="Times New Roman" w:cs="Times New Roman"/>
          <w:sz w:val="28"/>
          <w:szCs w:val="28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>ешать возникшие пробл</w:t>
      </w:r>
      <w:r w:rsidRPr="00516971">
        <w:rPr>
          <w:rFonts w:ascii="Times New Roman" w:hAnsi="Times New Roman" w:cs="Times New Roman"/>
          <w:sz w:val="28"/>
          <w:szCs w:val="28"/>
        </w:rPr>
        <w:t>емы в общении с детьми</w:t>
      </w:r>
      <w:r w:rsidRPr="00516971">
        <w:rPr>
          <w:rStyle w:val="95"/>
          <w:rFonts w:ascii="Times New Roman" w:hAnsi="Times New Roman"/>
          <w:sz w:val="28"/>
          <w:szCs w:val="28"/>
        </w:rPr>
        <w:t xml:space="preserve"> в</w:t>
      </w:r>
      <w:r w:rsidRPr="00516971">
        <w:rPr>
          <w:rFonts w:ascii="Times New Roman" w:hAnsi="Times New Roman" w:cs="Times New Roman"/>
          <w:sz w:val="28"/>
          <w:szCs w:val="28"/>
        </w:rPr>
        <w:t xml:space="preserve"> группе, педагогическими работниками ДОУ, родителями.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Совершенствование  жизнедеятельности группы воспитанников детского сада в соответствии с индивидуальными и возрастными интересами воспитанников, соблюдение прав и свободы детей.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Осуществление надлежащего присмотра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 Воспитатель должен быть бдительным на участке во время прогулки к посторонним предметам, знать алгоритм действия в опасных ситуациях.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Обеспечение охраны жизни, здоровья и безопасности воспитанников во время воспитательно-образовательного процесса в дошкольном образовательном учреждении, на его территории, во время прогулок, экскурсий и поездок.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Проведение наблюдения (мониторинга) за здоровьем, развитием и воспитанием детей, в том числе с помощью электронных форм. Ведение активной пропаганды здорового образа жизни среди воспитанников.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С уважением и заботой относится к каждому ребенку в своей группе, проявляет выдержку и педагогический такт в общении с детьми и их родителями. 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Строгое соблюдение норм охраны труда и правил пожарной безопасности в дошкольном образовательном учреждении.</w:t>
      </w:r>
    </w:p>
    <w:p w:rsidR="001D2737" w:rsidRPr="00516971" w:rsidRDefault="001D2737" w:rsidP="001D2737">
      <w:pPr>
        <w:pStyle w:val="ad"/>
        <w:numPr>
          <w:ilvl w:val="0"/>
          <w:numId w:val="17"/>
        </w:numPr>
        <w:shd w:val="clear" w:color="auto" w:fill="auto"/>
        <w:tabs>
          <w:tab w:val="left" w:pos="567"/>
          <w:tab w:val="left" w:pos="868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Своевременное информирование медицинского работника об изменениях в состоянии здоровья детей, родителей - о плановых профилактических прививках.</w:t>
      </w:r>
    </w:p>
    <w:p w:rsidR="001D2737" w:rsidRPr="00516971" w:rsidRDefault="001D2737" w:rsidP="001D2737">
      <w:pPr>
        <w:pStyle w:val="91"/>
        <w:numPr>
          <w:ilvl w:val="0"/>
          <w:numId w:val="7"/>
        </w:numPr>
        <w:shd w:val="clear" w:color="auto" w:fill="auto"/>
        <w:tabs>
          <w:tab w:val="left" w:pos="493"/>
          <w:tab w:val="left" w:pos="113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99"/>
          <w:rFonts w:ascii="Times New Roman" w:hAnsi="Times New Roman"/>
          <w:sz w:val="28"/>
          <w:szCs w:val="28"/>
        </w:rPr>
        <w:t xml:space="preserve"> В</w:t>
      </w:r>
      <w:r w:rsidRPr="00516971">
        <w:rPr>
          <w:rFonts w:ascii="Times New Roman" w:hAnsi="Times New Roman" w:cs="Times New Roman"/>
          <w:sz w:val="28"/>
          <w:szCs w:val="28"/>
        </w:rPr>
        <w:t xml:space="preserve"> </w:t>
      </w:r>
      <w:r w:rsidRPr="00516971">
        <w:rPr>
          <w:rStyle w:val="98"/>
          <w:rFonts w:ascii="Times New Roman" w:hAnsi="Times New Roman"/>
          <w:sz w:val="28"/>
          <w:szCs w:val="28"/>
        </w:rPr>
        <w:t xml:space="preserve">рамках </w:t>
      </w:r>
      <w:r w:rsidRPr="00516971">
        <w:rPr>
          <w:rStyle w:val="98"/>
          <w:rFonts w:ascii="Times New Roman" w:hAnsi="Times New Roman"/>
          <w:b/>
          <w:sz w:val="28"/>
          <w:szCs w:val="28"/>
        </w:rPr>
        <w:t>т</w:t>
      </w:r>
      <w:r w:rsidRPr="00516971">
        <w:rPr>
          <w:rFonts w:ascii="Times New Roman" w:hAnsi="Times New Roman" w:cs="Times New Roman"/>
          <w:b/>
          <w:sz w:val="28"/>
          <w:szCs w:val="28"/>
        </w:rPr>
        <w:t>руд</w:t>
      </w:r>
      <w:r w:rsidRPr="00516971">
        <w:rPr>
          <w:rStyle w:val="98"/>
          <w:rFonts w:ascii="Times New Roman" w:hAnsi="Times New Roman"/>
          <w:b/>
          <w:sz w:val="28"/>
          <w:szCs w:val="28"/>
        </w:rPr>
        <w:t>овой функции «Развивающая д</w:t>
      </w:r>
      <w:r w:rsidRPr="00516971">
        <w:rPr>
          <w:rStyle w:val="97"/>
          <w:rFonts w:ascii="Times New Roman" w:hAnsi="Times New Roman"/>
          <w:b/>
          <w:sz w:val="28"/>
          <w:szCs w:val="28"/>
        </w:rPr>
        <w:t>еятельность»:</w:t>
      </w:r>
    </w:p>
    <w:p w:rsidR="001D2737" w:rsidRPr="00516971" w:rsidRDefault="001D2737" w:rsidP="001D2737">
      <w:pPr>
        <w:pStyle w:val="ad"/>
        <w:numPr>
          <w:ilvl w:val="0"/>
          <w:numId w:val="18"/>
        </w:numPr>
        <w:shd w:val="clear" w:color="auto" w:fill="auto"/>
        <w:tabs>
          <w:tab w:val="left" w:pos="567"/>
          <w:tab w:val="left" w:pos="866"/>
          <w:tab w:val="left" w:pos="1134"/>
          <w:tab w:val="left" w:pos="558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выявление в ходе наблюдения поведенческих личностных проблем ребенка, связанных с</w:t>
      </w:r>
      <w:r w:rsidRPr="00516971">
        <w:rPr>
          <w:rStyle w:val="TimesNewRoman3"/>
          <w:sz w:val="28"/>
          <w:szCs w:val="28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особенностями их развития:</w:t>
      </w:r>
    </w:p>
    <w:p w:rsidR="001D2737" w:rsidRPr="00516971" w:rsidRDefault="001D2737" w:rsidP="001D2737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3"/>
          <w:tab w:val="left" w:pos="1134"/>
          <w:tab w:val="left" w:pos="639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99"/>
          <w:rFonts w:ascii="Times New Roman" w:hAnsi="Times New Roman"/>
          <w:sz w:val="28"/>
          <w:szCs w:val="28"/>
        </w:rPr>
        <w:t>применение</w:t>
      </w:r>
      <w:r w:rsidRPr="00516971">
        <w:rPr>
          <w:rFonts w:ascii="Times New Roman" w:hAnsi="Times New Roman" w:cs="Times New Roman"/>
          <w:sz w:val="28"/>
          <w:szCs w:val="28"/>
        </w:rPr>
        <w:t xml:space="preserve"> инс</w:t>
      </w:r>
      <w:r w:rsidRPr="00516971">
        <w:rPr>
          <w:rStyle w:val="99"/>
          <w:rFonts w:ascii="Times New Roman" w:hAnsi="Times New Roman"/>
          <w:sz w:val="28"/>
          <w:szCs w:val="28"/>
        </w:rPr>
        <w:t>трументария</w:t>
      </w:r>
      <w:r w:rsidRPr="00516971">
        <w:rPr>
          <w:rFonts w:ascii="Times New Roman" w:hAnsi="Times New Roman" w:cs="Times New Roman"/>
          <w:sz w:val="28"/>
          <w:szCs w:val="28"/>
        </w:rPr>
        <w:t xml:space="preserve"> и методов диагностики и оценки показателей  уровня и динамики развития ребенка;</w:t>
      </w:r>
    </w:p>
    <w:p w:rsidR="001D2737" w:rsidRPr="00516971" w:rsidRDefault="001D2737" w:rsidP="001D2737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освоение и применение психолого-педагогических технологий (в</w:t>
      </w:r>
      <w:r w:rsidRPr="00516971">
        <w:rPr>
          <w:rStyle w:val="9TimesNewRoman"/>
          <w:sz w:val="28"/>
          <w:szCs w:val="28"/>
        </w:rPr>
        <w:t xml:space="preserve"> </w:t>
      </w:r>
      <w:r w:rsidRPr="00516971">
        <w:rPr>
          <w:rStyle w:val="9TimesNewRoman"/>
          <w:i w:val="0"/>
          <w:sz w:val="28"/>
          <w:szCs w:val="28"/>
        </w:rPr>
        <w:t>том</w:t>
      </w:r>
      <w:r w:rsidRPr="005169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числе инклюзивных), необходимых для  адресной работы с различными контингентами детей: одаренные дети, социально уязвимые дети, дети, попавшие в трудные жизненные ситуации, дети – мигранты, дети – сироты, дети с особыми образовательными потребностями  (аутисты, дети с синдромом дефицита внимания и гиперактивностью и др.) дети с ограниченными возможностями здоровья, дети с девиациями поведения, дети с зависимостью;</w:t>
      </w:r>
    </w:p>
    <w:p w:rsidR="001D2737" w:rsidRPr="00516971" w:rsidRDefault="001D2737" w:rsidP="001D2737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оказание адресной помощи обучающимся</w:t>
      </w:r>
    </w:p>
    <w:p w:rsidR="001D2737" w:rsidRPr="00516971" w:rsidRDefault="001D2737" w:rsidP="001D2737">
      <w:pPr>
        <w:pStyle w:val="91"/>
        <w:numPr>
          <w:ilvl w:val="0"/>
          <w:numId w:val="18"/>
        </w:numPr>
        <w:shd w:val="clear" w:color="auto" w:fill="auto"/>
        <w:tabs>
          <w:tab w:val="left" w:pos="567"/>
          <w:tab w:val="left" w:pos="870"/>
          <w:tab w:val="left" w:pos="1134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взаимодействие с другими специалистами в рамках психолого – медико – педагогического  консилиума:</w:t>
      </w:r>
    </w:p>
    <w:p w:rsidR="001D2737" w:rsidRPr="00516971" w:rsidRDefault="001D2737" w:rsidP="001D2737">
      <w:pPr>
        <w:pStyle w:val="91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10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разработка</w:t>
      </w:r>
      <w:r w:rsidRPr="00516971">
        <w:rPr>
          <w:rStyle w:val="96"/>
          <w:rFonts w:ascii="Times New Roman" w:hAnsi="Times New Roman"/>
          <w:sz w:val="28"/>
          <w:szCs w:val="28"/>
        </w:rPr>
        <w:t xml:space="preserve"> (совместно с другими</w:t>
      </w:r>
      <w:r w:rsidRPr="00516971">
        <w:rPr>
          <w:rFonts w:ascii="Times New Roman" w:hAnsi="Times New Roman" w:cs="Times New Roman"/>
          <w:sz w:val="28"/>
          <w:szCs w:val="28"/>
        </w:rPr>
        <w:t xml:space="preserve"> специалистами) и реализация</w:t>
      </w:r>
      <w:r w:rsidRPr="00516971">
        <w:rPr>
          <w:rStyle w:val="96"/>
          <w:rFonts w:ascii="Times New Roman" w:hAnsi="Times New Roman"/>
          <w:sz w:val="28"/>
          <w:szCs w:val="28"/>
        </w:rPr>
        <w:t xml:space="preserve"> совместно с родителями</w:t>
      </w:r>
      <w:r w:rsidRPr="00516971"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программ индивидуального развития ребенка;</w:t>
      </w:r>
    </w:p>
    <w:p w:rsidR="001D2737" w:rsidRPr="00516971" w:rsidRDefault="001D2737" w:rsidP="001D2737">
      <w:pPr>
        <w:pStyle w:val="ad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6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освоение и адекватное применение специальных технологий и методов, позволяющих проводить коррекционно-развивающую работу;</w:t>
      </w:r>
    </w:p>
    <w:p w:rsidR="001D2737" w:rsidRPr="00516971" w:rsidRDefault="001D2737" w:rsidP="001D2737">
      <w:pPr>
        <w:pStyle w:val="ad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развитие у воспитанников познавательной активности, самостоятельности, инициативы, творческих способностей, способности к труду и жизни в условиях современного мира, формирование у детей культуры здорового и безопасного образа жизни.</w:t>
      </w:r>
    </w:p>
    <w:p w:rsidR="001D2737" w:rsidRPr="00516971" w:rsidRDefault="001D2737" w:rsidP="001D2737">
      <w:pPr>
        <w:pStyle w:val="ad"/>
        <w:numPr>
          <w:ilvl w:val="0"/>
          <w:numId w:val="19"/>
        </w:numPr>
        <w:shd w:val="clear" w:color="auto" w:fill="auto"/>
        <w:tabs>
          <w:tab w:val="left" w:pos="567"/>
          <w:tab w:val="left" w:pos="1134"/>
          <w:tab w:val="left" w:pos="3075"/>
          <w:tab w:val="left" w:pos="5708"/>
          <w:tab w:val="left" w:pos="7628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Формирование и реализация программ развития универсальных уч.действий, образцов и ценностей социального поведения.</w:t>
      </w:r>
    </w:p>
    <w:p w:rsidR="001D2737" w:rsidRPr="00516971" w:rsidRDefault="001D2737" w:rsidP="001D2737">
      <w:pPr>
        <w:pStyle w:val="ad"/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3.4. В рамках </w:t>
      </w:r>
      <w:r w:rsidRPr="00516971">
        <w:rPr>
          <w:rFonts w:ascii="Times New Roman" w:hAnsi="Times New Roman" w:cs="Times New Roman"/>
          <w:b/>
          <w:sz w:val="28"/>
          <w:szCs w:val="28"/>
        </w:rPr>
        <w:t>трудовой функции «Педагогическая деятельность по реализации программ дошкольного образования»: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участие в создании безопасной и психологически комфортной образовательной среды дошкольной организации через обеспечение безопасности жизни детей, поддержание эмоционального благополучия ребенка в период пребывания в ДОУ.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Планирование и реализация образовательной работы в группе детей раннего и /или дошкольного возраста в соответствии с ФГОС ДО и основными  образовательными программами;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Организация и проведение  педагогического мониторинга освоения детьми образовательной программы и анализ образовательной работы в группе раннего и/или дошкольного возраста;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/или дошкольного возраста.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Реализация педагогических рекомендаций специалистов (психолога, логопеда и др.) в работе с детьми;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им развития;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формирование психологической готовности к школьному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обучению;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создание позитивного психологического климата в группе и условий для доброжелательных отношений между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детьми, в том числе принадлежащими к разным</w:t>
      </w:r>
      <w:r w:rsidRPr="005169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6971">
        <w:rPr>
          <w:rFonts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активное использование недирективной помощи и поддержка детской инициативы и самостоятельности в различных видах деятельности;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потребностей. Строго соблюдает положения должностной инструкции воспитателя, разработанной на основе профстандарта, установленный в ДОУ режим дня и расписание образовательной деятельности воспитанников детского сада.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Планирование и проведение с детьми с ограниченными возможностями здоровья коррекционно-развивающей работы на основе изучения индивидуальных особенностей, рекомендаций педагога-психолога;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Координация деятельности помощника воспитателя, младшего воспитателя в рамках единого воспитательно – образовательного процесса в группе.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Участие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Поддержание надлежащего порядка на своем рабочем месте, в групповых комнатах детского сада и на прогулочной площадке. Бережное и аккуратное использование имущества, методической литературы и пособий.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Осуществление периодического обновления содержания тематических стендов для родителей, оформление группы и информационных стендов к конкурсам и праздничным датам.</w:t>
      </w:r>
    </w:p>
    <w:p w:rsidR="001D2737" w:rsidRPr="00516971" w:rsidRDefault="001D2737" w:rsidP="001D2737">
      <w:pPr>
        <w:pStyle w:val="ad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Вед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ение в установленном по</w:t>
      </w:r>
      <w:r w:rsidRPr="00516971">
        <w:rPr>
          <w:rFonts w:ascii="Times New Roman" w:hAnsi="Times New Roman" w:cs="Times New Roman"/>
          <w:sz w:val="28"/>
          <w:szCs w:val="28"/>
        </w:rPr>
        <w:t>ряд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ке сле</w:t>
      </w:r>
      <w:r w:rsidRPr="00516971">
        <w:rPr>
          <w:rFonts w:ascii="Times New Roman" w:hAnsi="Times New Roman" w:cs="Times New Roman"/>
          <w:sz w:val="28"/>
          <w:szCs w:val="28"/>
        </w:rPr>
        <w:t>дующей док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ументации: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календарный и перспективный планы;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план образовательно-воспитательной работы;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журнал (табель) посещения воспитанников дошкольного образовательного учреждения;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паспорт группы;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журнал контроля состояния охраны труда и безопасности жизнедеятельности в группе;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журнал здоровья;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протоколы родительских собраний;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диагностические материалы.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tabs>
          <w:tab w:val="left" w:pos="567"/>
          <w:tab w:val="left" w:pos="1134"/>
          <w:tab w:val="left" w:pos="2596"/>
          <w:tab w:val="left" w:pos="4542"/>
        </w:tabs>
        <w:ind w:left="709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другую документацию воспитателя согласно номенклатуре дел в соответствии с приказом заведующего</w:t>
      </w:r>
      <w:r w:rsidRPr="00516971">
        <w:rPr>
          <w:rFonts w:ascii="Times New Roman" w:hAnsi="Times New Roman" w:cs="Times New Roman"/>
          <w:sz w:val="28"/>
          <w:szCs w:val="28"/>
        </w:rPr>
        <w:tab/>
        <w:t>дошкольным образовательным учреждением.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освоение дополнительных профессиональных образовательных программ профессиональной переподготовки или повышения квалификации, а также ежегодный периодический медицинский осмотр по установленному в ДОУ графику.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Выполнение требований заведующего и медицинского работника,  заместителя по ВОР, старшего воспитателя, которые связаны с педагогической деятельностью и охраной жизни и здоровья воспитанников в дошкольном образовательном учреждении.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подготовка праздников, организация досугов детей совместно с музыкальным руководителем и инструктором по физической культуре; </w:t>
      </w:r>
    </w:p>
    <w:p w:rsidR="001D2737" w:rsidRPr="00516971" w:rsidRDefault="001D2737" w:rsidP="001D2737">
      <w:pPr>
        <w:pStyle w:val="41"/>
        <w:numPr>
          <w:ilvl w:val="0"/>
          <w:numId w:val="23"/>
        </w:numPr>
        <w:shd w:val="clear" w:color="auto" w:fill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Принятие участия в процедуре мониторинга: в начале учебного года для определения зоны образовательных потребностей каждого воспитанника; в конце года –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1D2737" w:rsidRPr="00516971" w:rsidRDefault="001D2737" w:rsidP="001D2737">
      <w:pPr>
        <w:pStyle w:val="41"/>
        <w:shd w:val="clear" w:color="auto" w:fill="auto"/>
        <w:tabs>
          <w:tab w:val="left" w:pos="649"/>
        </w:tabs>
        <w:ind w:left="709" w:right="40"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41"/>
        <w:shd w:val="clear" w:color="auto" w:fill="auto"/>
        <w:tabs>
          <w:tab w:val="left" w:pos="649"/>
        </w:tabs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516971">
        <w:rPr>
          <w:rFonts w:ascii="Times New Roman" w:hAnsi="Times New Roman" w:cs="Times New Roman"/>
          <w:b/>
          <w:sz w:val="28"/>
          <w:szCs w:val="28"/>
        </w:rPr>
        <w:t>4. Права воспитателя</w:t>
      </w:r>
    </w:p>
    <w:p w:rsidR="001D2737" w:rsidRPr="00516971" w:rsidRDefault="001D2737" w:rsidP="001D2737">
      <w:pPr>
        <w:pStyle w:val="41"/>
        <w:shd w:val="clear" w:color="auto" w:fill="auto"/>
        <w:spacing w:line="341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1"/>
          <w:rFonts w:ascii="Times New Roman" w:hAnsi="Times New Roman" w:cs="Times New Roman"/>
          <w:sz w:val="28"/>
          <w:szCs w:val="28"/>
        </w:rPr>
        <w:t>Воспитатель</w:t>
      </w:r>
      <w:r w:rsidRPr="00516971">
        <w:rPr>
          <w:rFonts w:ascii="Times New Roman" w:hAnsi="Times New Roman" w:cs="Times New Roman"/>
          <w:sz w:val="28"/>
          <w:szCs w:val="28"/>
        </w:rPr>
        <w:t xml:space="preserve"> Д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ОУ имеет сле</w:t>
      </w:r>
      <w:r w:rsidRPr="00516971">
        <w:rPr>
          <w:rFonts w:ascii="Times New Roman" w:hAnsi="Times New Roman" w:cs="Times New Roman"/>
          <w:sz w:val="28"/>
          <w:szCs w:val="28"/>
        </w:rPr>
        <w:t>дующие п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рава в п</w:t>
      </w:r>
      <w:r w:rsidRPr="00516971">
        <w:rPr>
          <w:rFonts w:ascii="Times New Roman" w:hAnsi="Times New Roman" w:cs="Times New Roman"/>
          <w:sz w:val="28"/>
          <w:szCs w:val="28"/>
        </w:rPr>
        <w:t xml:space="preserve">ределах своей </w:t>
      </w:r>
      <w:r w:rsidRPr="00516971">
        <w:rPr>
          <w:rStyle w:val="1"/>
          <w:rFonts w:ascii="Times New Roman" w:hAnsi="Times New Roman" w:cs="Times New Roman"/>
          <w:sz w:val="28"/>
          <w:szCs w:val="28"/>
        </w:rPr>
        <w:t>компетенции: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Принимать участие в работе творческих групп дошкольного образовательного учреждения.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438"/>
        </w:tabs>
        <w:spacing w:line="341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Устанавливать деловые контакты со сторонними образовательными организациями, организациями дополнительного образования.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574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471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Свободно выбирать и использовать методики обучения и воспитания, учебные пособия и материалы, соответствующие воспитательно-образовательной программе, утвержденной дошкольным образовательным учреждением.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572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Знакомиться с проектами решений заведующего детским садом, которые касаются его непосредственной деятельности.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469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Ознакомиться с новой должностной инструкцией воспитателя ДОУ, составленной на основе Профстандарта и в соответствии с ФГОС дошкольного образования, получить ее на руки.</w:t>
      </w:r>
      <w:r w:rsidRPr="00516971">
        <w:rPr>
          <w:rFonts w:ascii="Times New Roman" w:hAnsi="Times New Roman" w:cs="Times New Roman"/>
          <w:sz w:val="28"/>
          <w:szCs w:val="28"/>
        </w:rPr>
        <w:tab/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Участвовать в работе органов самоуправления дошкольным образовательным учреждением, в работе общего собрания работников детского сада.</w:t>
      </w:r>
      <w:r w:rsidRPr="00516971">
        <w:rPr>
          <w:rFonts w:ascii="Times New Roman" w:hAnsi="Times New Roman" w:cs="Times New Roman"/>
          <w:sz w:val="28"/>
          <w:szCs w:val="28"/>
        </w:rPr>
        <w:tab/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512"/>
        </w:tabs>
        <w:ind w:left="20"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680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имеет все права, а также право на социальные гарантии,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Воспитатель ДОУ имеет право на защиту профессиональной чести и достоинства, ознакомиться с жалобами и другими документами, содержащими оценку его деятельности, дать по ним объяснения.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Воспитатель 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помещения группы. </w:t>
      </w:r>
    </w:p>
    <w:p w:rsidR="001D2737" w:rsidRPr="00516971" w:rsidRDefault="001D2737" w:rsidP="001D2737">
      <w:pPr>
        <w:pStyle w:val="41"/>
        <w:numPr>
          <w:ilvl w:val="0"/>
          <w:numId w:val="21"/>
        </w:numPr>
        <w:shd w:val="clear" w:color="auto" w:fill="auto"/>
        <w:tabs>
          <w:tab w:val="left" w:pos="831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1D2737" w:rsidRPr="00516971" w:rsidRDefault="001D2737" w:rsidP="001D2737">
      <w:pPr>
        <w:pStyle w:val="41"/>
        <w:numPr>
          <w:ilvl w:val="1"/>
          <w:numId w:val="21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4.15. Получать от администрации дошкольного образовательного учреждения материалы нормативно – правового и организационно-методического характера, знакомится под расписку с соответствующими документами.</w:t>
      </w:r>
    </w:p>
    <w:p w:rsidR="001D2737" w:rsidRPr="00516971" w:rsidRDefault="001D2737" w:rsidP="001D2737">
      <w:pPr>
        <w:pStyle w:val="41"/>
        <w:shd w:val="clear" w:color="auto" w:fill="auto"/>
        <w:tabs>
          <w:tab w:val="left" w:pos="598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keepNext/>
        <w:keepLines/>
        <w:ind w:right="2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16971">
        <w:rPr>
          <w:rStyle w:val="21"/>
          <w:rFonts w:ascii="Times New Roman" w:hAnsi="Times New Roman" w:cs="Times New Roman"/>
          <w:b w:val="0"/>
          <w:bCs/>
          <w:sz w:val="28"/>
          <w:szCs w:val="28"/>
        </w:rPr>
        <w:t>5.</w:t>
      </w:r>
      <w:r w:rsidRPr="00516971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bookmarkEnd w:id="3"/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426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22"/>
          <w:rFonts w:ascii="Times New Roman" w:hAnsi="Times New Roman" w:cs="Times New Roman"/>
          <w:sz w:val="28"/>
          <w:szCs w:val="28"/>
        </w:rPr>
        <w:t xml:space="preserve"> Воспитатель несет персональную ответственность:</w:t>
      </w:r>
    </w:p>
    <w:p w:rsidR="001D2737" w:rsidRPr="00516971" w:rsidRDefault="001D2737" w:rsidP="001D2737">
      <w:pPr>
        <w:pStyle w:val="41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жизнь и здоровье воспитанников детского сада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1D2737" w:rsidRPr="00516971" w:rsidRDefault="001D2737" w:rsidP="001D2737">
      <w:pPr>
        <w:pStyle w:val="41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1D2737" w:rsidRPr="00516971" w:rsidRDefault="001D2737" w:rsidP="001D2737">
      <w:pPr>
        <w:pStyle w:val="41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1D2737" w:rsidRPr="00516971" w:rsidRDefault="001D2737" w:rsidP="001D2737">
      <w:pPr>
        <w:pStyle w:val="41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538"/>
        </w:tabs>
        <w:spacing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</w:t>
      </w:r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567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ДОУ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848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воспитатель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 xml:space="preserve">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1D2737" w:rsidRPr="00516971" w:rsidRDefault="001D2737" w:rsidP="001D2737">
      <w:pPr>
        <w:pStyle w:val="41"/>
        <w:numPr>
          <w:ilvl w:val="0"/>
          <w:numId w:val="22"/>
        </w:numPr>
        <w:shd w:val="clear" w:color="auto" w:fill="auto"/>
        <w:tabs>
          <w:tab w:val="left" w:pos="433"/>
          <w:tab w:val="left" w:pos="1418"/>
        </w:tabs>
        <w:ind w:left="20" w:right="2" w:firstLine="68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За умышленное причинение дошкольному образовательному учреждению или участникам воспитательно- образовательного процесса материального ущерба в связи с исполнением (неисполнением) своих должностных обязанностей воспитатель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1D2737" w:rsidRPr="00516971" w:rsidRDefault="001D2737" w:rsidP="001D2737">
      <w:pPr>
        <w:pStyle w:val="41"/>
        <w:shd w:val="clear" w:color="auto" w:fill="auto"/>
        <w:tabs>
          <w:tab w:val="left" w:pos="1418"/>
        </w:tabs>
        <w:spacing w:after="120"/>
        <w:ind w:right="2" w:firstLine="68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5.7.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1D2737" w:rsidRPr="00516971" w:rsidRDefault="001D2737" w:rsidP="001D2737">
      <w:pPr>
        <w:keepNext/>
        <w:keepLines/>
        <w:spacing w:line="324" w:lineRule="exact"/>
        <w:ind w:right="2"/>
        <w:rPr>
          <w:rFonts w:ascii="Times New Roman" w:hAnsi="Times New Roman" w:cs="Times New Roman"/>
          <w:b/>
          <w:sz w:val="28"/>
          <w:szCs w:val="28"/>
        </w:rPr>
      </w:pPr>
      <w:r w:rsidRPr="00516971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1D2737" w:rsidRPr="00516971" w:rsidRDefault="001D2737" w:rsidP="001D2737">
      <w:pPr>
        <w:pStyle w:val="41"/>
        <w:shd w:val="clear" w:color="auto" w:fill="auto"/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Style w:val="32"/>
          <w:rFonts w:ascii="Times New Roman" w:hAnsi="Times New Roman" w:cs="Times New Roman"/>
          <w:sz w:val="28"/>
          <w:szCs w:val="28"/>
        </w:rPr>
        <w:t>Воспитатель</w:t>
      </w:r>
      <w:r w:rsidRPr="00516971">
        <w:rPr>
          <w:rFonts w:ascii="Times New Roman" w:hAnsi="Times New Roman" w:cs="Times New Roman"/>
          <w:sz w:val="28"/>
          <w:szCs w:val="28"/>
        </w:rPr>
        <w:t xml:space="preserve"> д</w:t>
      </w:r>
      <w:r w:rsidRPr="00516971">
        <w:rPr>
          <w:rStyle w:val="32"/>
          <w:rFonts w:ascii="Times New Roman" w:hAnsi="Times New Roman" w:cs="Times New Roman"/>
          <w:sz w:val="28"/>
          <w:szCs w:val="28"/>
        </w:rPr>
        <w:t>ошкольного образовательного</w:t>
      </w:r>
      <w:r w:rsidRPr="00516971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516971">
        <w:rPr>
          <w:rStyle w:val="32"/>
          <w:rFonts w:ascii="Times New Roman" w:hAnsi="Times New Roman" w:cs="Times New Roman"/>
          <w:sz w:val="28"/>
          <w:szCs w:val="28"/>
        </w:rPr>
        <w:t>ения:</w:t>
      </w:r>
    </w:p>
    <w:p w:rsidR="001D2737" w:rsidRPr="00516971" w:rsidRDefault="001D2737" w:rsidP="001D2737">
      <w:pPr>
        <w:pStyle w:val="41"/>
        <w:numPr>
          <w:ilvl w:val="1"/>
          <w:numId w:val="22"/>
        </w:numPr>
        <w:shd w:val="clear" w:color="auto" w:fill="auto"/>
        <w:tabs>
          <w:tab w:val="left" w:pos="453"/>
          <w:tab w:val="left" w:pos="1418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1D2737" w:rsidRPr="00516971" w:rsidRDefault="001D2737" w:rsidP="001D2737">
      <w:pPr>
        <w:pStyle w:val="41"/>
        <w:numPr>
          <w:ilvl w:val="1"/>
          <w:numId w:val="22"/>
        </w:numPr>
        <w:shd w:val="clear" w:color="auto" w:fill="auto"/>
        <w:tabs>
          <w:tab w:val="left" w:pos="522"/>
          <w:tab w:val="left" w:pos="1418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Осуществляет систематический обмен информацией по вопросам, входящим в его компетенцию, с администрацией, педагогическими работниками и персоналом кухни дошкольного образовательного учреждения.</w:t>
      </w:r>
    </w:p>
    <w:p w:rsidR="001D2737" w:rsidRPr="00516971" w:rsidRDefault="001D2737" w:rsidP="001D2737">
      <w:pPr>
        <w:pStyle w:val="41"/>
        <w:numPr>
          <w:ilvl w:val="1"/>
          <w:numId w:val="22"/>
        </w:numPr>
        <w:shd w:val="clear" w:color="auto" w:fill="auto"/>
        <w:tabs>
          <w:tab w:val="left" w:pos="599"/>
          <w:tab w:val="left" w:pos="1418"/>
        </w:tabs>
        <w:spacing w:after="120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Своевременно информирует заведующего ДОУ (при отсутствии -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1D2737" w:rsidRPr="00516971" w:rsidRDefault="001D2737" w:rsidP="001D2737">
      <w:pPr>
        <w:keepNext/>
        <w:keepLines/>
        <w:spacing w:line="324" w:lineRule="exact"/>
        <w:ind w:right="2"/>
        <w:rPr>
          <w:rFonts w:ascii="Times New Roman" w:hAnsi="Times New Roman" w:cs="Times New Roman"/>
          <w:b/>
          <w:sz w:val="28"/>
          <w:szCs w:val="28"/>
        </w:rPr>
      </w:pPr>
      <w:r w:rsidRPr="00516971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D2737" w:rsidRPr="00516971" w:rsidRDefault="001D2737" w:rsidP="001D2737">
      <w:pPr>
        <w:pStyle w:val="41"/>
        <w:numPr>
          <w:ilvl w:val="2"/>
          <w:numId w:val="22"/>
        </w:numPr>
        <w:shd w:val="clear" w:color="auto" w:fill="auto"/>
        <w:tabs>
          <w:tab w:val="left" w:pos="573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Ознакомление сотрудника с настоящей должностной инструкцией осуществляется при приеме на работу (до подписания трудового договора).</w:t>
      </w:r>
    </w:p>
    <w:p w:rsidR="001D2737" w:rsidRPr="00516971" w:rsidRDefault="001D2737" w:rsidP="001D2737">
      <w:pPr>
        <w:pStyle w:val="41"/>
        <w:numPr>
          <w:ilvl w:val="2"/>
          <w:numId w:val="22"/>
        </w:numPr>
        <w:shd w:val="clear" w:color="auto" w:fill="auto"/>
        <w:tabs>
          <w:tab w:val="left" w:pos="534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Один экземпляр должностной инструкции находится у работодателя, второй – у сотрудника.</w:t>
      </w:r>
    </w:p>
    <w:p w:rsidR="001D2737" w:rsidRPr="00516971" w:rsidRDefault="001D2737" w:rsidP="001D2737">
      <w:pPr>
        <w:pStyle w:val="41"/>
        <w:numPr>
          <w:ilvl w:val="2"/>
          <w:numId w:val="22"/>
        </w:numPr>
        <w:shd w:val="clear" w:color="auto" w:fill="auto"/>
        <w:tabs>
          <w:tab w:val="left" w:pos="467"/>
        </w:tabs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Факт ознакомления воспитателя с настоящей должностной инструкцией подтверждается подписью в экземпляре должностной инструкции, хранящемся у заведующего ДОУ, а также в журнале ознакомления с должностными инструкциями.</w:t>
      </w:r>
    </w:p>
    <w:p w:rsidR="001D2737" w:rsidRPr="00516971" w:rsidRDefault="001D2737" w:rsidP="001D2737">
      <w:pPr>
        <w:pStyle w:val="41"/>
        <w:numPr>
          <w:ilvl w:val="2"/>
          <w:numId w:val="22"/>
        </w:numPr>
        <w:shd w:val="clear" w:color="auto" w:fill="auto"/>
        <w:tabs>
          <w:tab w:val="left" w:pos="551"/>
        </w:tabs>
        <w:spacing w:after="219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1D2737" w:rsidRPr="00516971" w:rsidRDefault="001D2737" w:rsidP="001D2737">
      <w:pPr>
        <w:pStyle w:val="30"/>
        <w:shd w:val="clear" w:color="auto" w:fill="auto"/>
        <w:ind w:right="2"/>
        <w:rPr>
          <w:rFonts w:ascii="Times New Roman" w:hAnsi="Times New Roman" w:cs="Times New Roman"/>
          <w:b w:val="0"/>
          <w:sz w:val="28"/>
          <w:szCs w:val="28"/>
        </w:rPr>
      </w:pPr>
    </w:p>
    <w:p w:rsidR="001D2737" w:rsidRPr="00516971" w:rsidRDefault="001D2737" w:rsidP="001D2737">
      <w:pPr>
        <w:pStyle w:val="30"/>
        <w:shd w:val="clear" w:color="auto" w:fill="auto"/>
        <w:ind w:right="2"/>
        <w:rPr>
          <w:rFonts w:ascii="Times New Roman" w:hAnsi="Times New Roman" w:cs="Times New Roman"/>
          <w:b w:val="0"/>
          <w:sz w:val="28"/>
          <w:szCs w:val="28"/>
        </w:rPr>
      </w:pPr>
      <w:r w:rsidRPr="00516971">
        <w:rPr>
          <w:rFonts w:ascii="Times New Roman" w:hAnsi="Times New Roman" w:cs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1D2737" w:rsidRPr="00516971" w:rsidRDefault="001D2737" w:rsidP="001D2737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516971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516971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1D2737" w:rsidRPr="00516971" w:rsidRDefault="001D2737" w:rsidP="001D2737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2737" w:rsidRPr="00516971" w:rsidRDefault="001D2737" w:rsidP="001D2737">
      <w:pPr>
        <w:pStyle w:val="91"/>
        <w:shd w:val="clear" w:color="auto" w:fill="auto"/>
        <w:tabs>
          <w:tab w:val="left" w:pos="617"/>
          <w:tab w:val="left" w:pos="113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20D0F" w:rsidRPr="001D2737" w:rsidRDefault="00620D0F" w:rsidP="001D2737">
      <w:pPr>
        <w:rPr>
          <w:szCs w:val="28"/>
        </w:rPr>
      </w:pPr>
    </w:p>
    <w:sectPr w:rsidR="00620D0F" w:rsidRPr="001D2737" w:rsidSect="00DC3E02">
      <w:headerReference w:type="even" r:id="rId7"/>
      <w:headerReference w:type="default" r:id="rId8"/>
      <w:footerReference w:type="first" r:id="rId9"/>
      <w:pgSz w:w="11907" w:h="16839" w:code="9"/>
      <w:pgMar w:top="247" w:right="706" w:bottom="1276" w:left="1843" w:header="284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E8" w:rsidRDefault="00BB3A24">
    <w:pPr>
      <w:pStyle w:val="ac"/>
      <w:framePr w:h="115" w:wrap="none" w:vAnchor="text" w:hAnchor="page" w:x="11056" w:y="-4183"/>
      <w:shd w:val="clear" w:color="auto" w:fill="auto"/>
      <w:jc w:val="both"/>
    </w:pPr>
    <w:r>
      <w:rPr>
        <w:rStyle w:val="Arial"/>
        <w:rFonts w:cs="Arial"/>
        <w:szCs w:val="16"/>
      </w:rPr>
      <w:t>I</w:t>
    </w:r>
  </w:p>
  <w:p w:rsidR="00B70DE8" w:rsidRDefault="00BB3A24">
    <w:pPr>
      <w:pStyle w:val="ac"/>
      <w:framePr w:h="216" w:wrap="none" w:vAnchor="text" w:hAnchor="page" w:x="2824" w:y="-4183"/>
      <w:shd w:val="clear" w:color="auto" w:fill="auto"/>
      <w:jc w:val="both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</w:t>
      </w:r>
      <w:r w:rsidRPr="00B70DE8">
        <w:rPr>
          <w:rStyle w:val="a6"/>
          <w:rFonts w:ascii="Arial" w:hAnsi="Arial" w:cs="Arial"/>
          <w:sz w:val="16"/>
          <w:szCs w:val="16"/>
        </w:rPr>
        <w:t>://</w:t>
      </w:r>
      <w:r>
        <w:rPr>
          <w:rStyle w:val="a6"/>
          <w:rFonts w:ascii="Arial" w:hAnsi="Arial" w:cs="Arial"/>
          <w:sz w:val="16"/>
          <w:szCs w:val="16"/>
          <w:lang w:val="en-US"/>
        </w:rPr>
        <w:t>ohrana</w:t>
      </w:r>
      <w:r w:rsidRPr="00B70DE8">
        <w:rPr>
          <w:rStyle w:val="a6"/>
          <w:rFonts w:ascii="Arial" w:hAnsi="Arial" w:cs="Arial"/>
          <w:sz w:val="16"/>
          <w:szCs w:val="16"/>
        </w:rPr>
        <w:t>-</w:t>
      </w:r>
      <w:r>
        <w:rPr>
          <w:rStyle w:val="a6"/>
          <w:rFonts w:ascii="Arial" w:hAnsi="Arial" w:cs="Arial"/>
          <w:sz w:val="16"/>
          <w:szCs w:val="16"/>
          <w:lang w:val="en-US"/>
        </w:rPr>
        <w:t>tryda</w:t>
      </w:r>
      <w:r w:rsidRPr="00B70DE8">
        <w:rPr>
          <w:rStyle w:val="a6"/>
          <w:rFonts w:ascii="Arial" w:hAnsi="Arial" w:cs="Arial"/>
          <w:sz w:val="16"/>
          <w:szCs w:val="16"/>
        </w:rPr>
        <w:t>.</w:t>
      </w:r>
      <w:r>
        <w:rPr>
          <w:rStyle w:val="a6"/>
          <w:rFonts w:ascii="Arial" w:hAnsi="Arial" w:cs="Arial"/>
          <w:sz w:val="16"/>
          <w:szCs w:val="16"/>
          <w:lang w:val="en-US"/>
        </w:rPr>
        <w:t>com</w:t>
      </w:r>
      <w:r w:rsidRPr="00B70DE8">
        <w:rPr>
          <w:rStyle w:val="a6"/>
          <w:rFonts w:ascii="Arial" w:hAnsi="Arial" w:cs="Arial"/>
          <w:sz w:val="16"/>
          <w:szCs w:val="16"/>
        </w:rPr>
        <w:t>/</w:t>
      </w:r>
      <w:r>
        <w:rPr>
          <w:rStyle w:val="a6"/>
          <w:rFonts w:ascii="Arial" w:hAnsi="Arial" w:cs="Arial"/>
          <w:sz w:val="16"/>
          <w:szCs w:val="16"/>
          <w:lang w:val="en-US"/>
        </w:rPr>
        <w:t>vospitatel</w:t>
      </w:r>
      <w:r w:rsidRPr="00B70DE8">
        <w:rPr>
          <w:rStyle w:val="a6"/>
          <w:rFonts w:ascii="Arial" w:hAnsi="Arial" w:cs="Arial"/>
          <w:sz w:val="16"/>
          <w:szCs w:val="16"/>
        </w:rPr>
        <w:t>-</w:t>
      </w:r>
      <w:r>
        <w:rPr>
          <w:rStyle w:val="a6"/>
          <w:rFonts w:ascii="Arial" w:hAnsi="Arial" w:cs="Arial"/>
          <w:sz w:val="16"/>
          <w:szCs w:val="16"/>
          <w:lang w:val="en-US"/>
        </w:rPr>
        <w:t>dou</w:t>
      </w:r>
    </w:hyperlink>
  </w:p>
  <w:p w:rsidR="00B70DE8" w:rsidRDefault="00BB3A24">
    <w:pPr>
      <w:pStyle w:val="ac"/>
      <w:framePr w:h="178" w:wrap="none" w:vAnchor="text" w:hAnchor="page" w:x="13249" w:y="-4183"/>
      <w:shd w:val="clear" w:color="auto" w:fill="auto"/>
      <w:jc w:val="both"/>
    </w:pPr>
    <w:r>
      <w:rPr>
        <w:rStyle w:val="Arial"/>
        <w:rFonts w:cs="Arial"/>
        <w:szCs w:val="16"/>
      </w:rPr>
      <w:t>13/17</w:t>
    </w:r>
  </w:p>
  <w:p w:rsidR="00B70DE8" w:rsidRDefault="00BB3A24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0E" w:rsidRDefault="00BB3A2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F9654A" w:rsidRDefault="00BB3A24" w:rsidP="00F9654A">
    <w:pPr>
      <w:pStyle w:val="af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4A" w:rsidRDefault="00BB3A2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9654A" w:rsidRDefault="00BB3A2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B"/>
    <w:multiLevelType w:val="multilevel"/>
    <w:tmpl w:val="2C422700"/>
    <w:lvl w:ilvl="0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4B5369"/>
    <w:multiLevelType w:val="multilevel"/>
    <w:tmpl w:val="6DD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9D3240B"/>
    <w:multiLevelType w:val="hybridMultilevel"/>
    <w:tmpl w:val="0B8E86C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F672A"/>
    <w:multiLevelType w:val="hybridMultilevel"/>
    <w:tmpl w:val="F5D0F4E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CC1E0B"/>
    <w:multiLevelType w:val="hybridMultilevel"/>
    <w:tmpl w:val="A11651F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676A4E"/>
    <w:multiLevelType w:val="multilevel"/>
    <w:tmpl w:val="FCD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1590B"/>
    <w:multiLevelType w:val="hybridMultilevel"/>
    <w:tmpl w:val="779ADB24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B0DE0"/>
    <w:multiLevelType w:val="multilevel"/>
    <w:tmpl w:val="DF3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93D3E"/>
    <w:multiLevelType w:val="hybridMultilevel"/>
    <w:tmpl w:val="77E40B88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211E1"/>
    <w:multiLevelType w:val="multilevel"/>
    <w:tmpl w:val="450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9218D"/>
    <w:multiLevelType w:val="hybridMultilevel"/>
    <w:tmpl w:val="B20609A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B74F6"/>
    <w:multiLevelType w:val="multilevel"/>
    <w:tmpl w:val="862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7D02EA"/>
    <w:multiLevelType w:val="multilevel"/>
    <w:tmpl w:val="09A4327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61DF7CF8"/>
    <w:multiLevelType w:val="multilevel"/>
    <w:tmpl w:val="FB98885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22"/>
  </w:num>
  <w:num w:numId="16">
    <w:abstractNumId w:val="4"/>
  </w:num>
  <w:num w:numId="17">
    <w:abstractNumId w:val="23"/>
  </w:num>
  <w:num w:numId="18">
    <w:abstractNumId w:val="16"/>
  </w:num>
  <w:num w:numId="19">
    <w:abstractNumId w:val="20"/>
  </w:num>
  <w:num w:numId="20">
    <w:abstractNumId w:val="18"/>
  </w:num>
  <w:num w:numId="21">
    <w:abstractNumId w:val="9"/>
  </w:num>
  <w:num w:numId="22">
    <w:abstractNumId w:val="12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670601"/>
    <w:rsid w:val="00094FA8"/>
    <w:rsid w:val="001258CF"/>
    <w:rsid w:val="00140039"/>
    <w:rsid w:val="001D2737"/>
    <w:rsid w:val="001E3780"/>
    <w:rsid w:val="005B48EF"/>
    <w:rsid w:val="005B7191"/>
    <w:rsid w:val="00620D0F"/>
    <w:rsid w:val="00655C0E"/>
    <w:rsid w:val="00662F7B"/>
    <w:rsid w:val="00670601"/>
    <w:rsid w:val="006837D9"/>
    <w:rsid w:val="00883302"/>
    <w:rsid w:val="0096577E"/>
    <w:rsid w:val="009E1441"/>
    <w:rsid w:val="00A147F4"/>
    <w:rsid w:val="00A57A1F"/>
    <w:rsid w:val="00B77964"/>
    <w:rsid w:val="00B913A2"/>
    <w:rsid w:val="00BB3A24"/>
    <w:rsid w:val="00CB72CB"/>
    <w:rsid w:val="00CF708C"/>
    <w:rsid w:val="00D26B12"/>
    <w:rsid w:val="00D761E0"/>
    <w:rsid w:val="00DA1A33"/>
    <w:rsid w:val="00DD7C10"/>
    <w:rsid w:val="00EB471A"/>
    <w:rsid w:val="00F716B7"/>
    <w:rsid w:val="00F838E0"/>
    <w:rsid w:val="00FE3E0C"/>
    <w:rsid w:val="00FF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F4"/>
  </w:style>
  <w:style w:type="paragraph" w:styleId="2">
    <w:name w:val="heading 2"/>
    <w:basedOn w:val="a"/>
    <w:link w:val="20"/>
    <w:uiPriority w:val="9"/>
    <w:qFormat/>
    <w:rsid w:val="0067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6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67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601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670601"/>
    <w:rPr>
      <w:i/>
      <w:iCs/>
    </w:rPr>
  </w:style>
  <w:style w:type="paragraph" w:styleId="a4">
    <w:name w:val="Normal (Web)"/>
    <w:basedOn w:val="a"/>
    <w:uiPriority w:val="99"/>
    <w:semiHidden/>
    <w:unhideWhenUsed/>
    <w:rsid w:val="006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0601"/>
  </w:style>
  <w:style w:type="character" w:styleId="a5">
    <w:name w:val="Strong"/>
    <w:basedOn w:val="a0"/>
    <w:uiPriority w:val="22"/>
    <w:qFormat/>
    <w:rsid w:val="00670601"/>
    <w:rPr>
      <w:b/>
      <w:bCs/>
    </w:rPr>
  </w:style>
  <w:style w:type="character" w:styleId="a6">
    <w:name w:val="Hyperlink"/>
    <w:basedOn w:val="a0"/>
    <w:uiPriority w:val="99"/>
    <w:semiHidden/>
    <w:unhideWhenUsed/>
    <w:rsid w:val="006706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7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2145"/>
    <w:pPr>
      <w:spacing w:after="0" w:line="240" w:lineRule="auto"/>
    </w:pPr>
  </w:style>
  <w:style w:type="table" w:styleId="aa">
    <w:name w:val="Table Grid"/>
    <w:basedOn w:val="a1"/>
    <w:uiPriority w:val="59"/>
    <w:rsid w:val="00F83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1D2737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1D2737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1D2737"/>
    <w:rPr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D2737"/>
    <w:rPr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1D2737"/>
  </w:style>
  <w:style w:type="character" w:customStyle="1" w:styleId="310pt">
    <w:name w:val="Основной текст (3) + 10 pt"/>
    <w:aliases w:val="Не полужирный,Курсив18,Интервал 1 pt12"/>
    <w:basedOn w:val="3"/>
    <w:uiPriority w:val="99"/>
    <w:rsid w:val="001D2737"/>
    <w:rPr>
      <w:i/>
      <w:iCs/>
      <w:spacing w:val="20"/>
      <w:sz w:val="20"/>
      <w:szCs w:val="20"/>
    </w:rPr>
  </w:style>
  <w:style w:type="paragraph" w:styleId="ad">
    <w:name w:val="Body Text"/>
    <w:basedOn w:val="a"/>
    <w:link w:val="ae"/>
    <w:uiPriority w:val="99"/>
    <w:rsid w:val="001D2737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rsid w:val="001D2737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1D2737"/>
    <w:rPr>
      <w:sz w:val="21"/>
      <w:szCs w:val="21"/>
      <w:shd w:val="clear" w:color="auto" w:fill="FFFFFF"/>
    </w:rPr>
  </w:style>
  <w:style w:type="character" w:customStyle="1" w:styleId="42">
    <w:name w:val="Заголовок №4 (2)_"/>
    <w:basedOn w:val="a0"/>
    <w:link w:val="420"/>
    <w:uiPriority w:val="99"/>
    <w:locked/>
    <w:rsid w:val="001D2737"/>
    <w:rPr>
      <w:sz w:val="21"/>
      <w:szCs w:val="21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1D2737"/>
  </w:style>
  <w:style w:type="character" w:customStyle="1" w:styleId="98">
    <w:name w:val="Основной текст (9)8"/>
    <w:basedOn w:val="9"/>
    <w:uiPriority w:val="99"/>
    <w:rsid w:val="001D2737"/>
    <w:rPr>
      <w:u w:val="single"/>
    </w:rPr>
  </w:style>
  <w:style w:type="character" w:customStyle="1" w:styleId="97">
    <w:name w:val="Основной текст (9)7"/>
    <w:basedOn w:val="9"/>
    <w:uiPriority w:val="99"/>
    <w:rsid w:val="001D2737"/>
    <w:rPr>
      <w:u w:val="single"/>
    </w:rPr>
  </w:style>
  <w:style w:type="character" w:customStyle="1" w:styleId="TimesNewRoman3">
    <w:name w:val="Основной текст + Times New Roman3"/>
    <w:aliases w:val="9 pt6,Полужирный9,Малые прописные7"/>
    <w:basedOn w:val="a0"/>
    <w:uiPriority w:val="99"/>
    <w:rsid w:val="001D2737"/>
    <w:rPr>
      <w:rFonts w:ascii="Times New Roman" w:eastAsia="Arial Unicode MS" w:hAnsi="Times New Roman" w:cs="Times New Roman"/>
      <w:b/>
      <w:bCs/>
      <w:smallCaps/>
      <w:noProof/>
      <w:spacing w:val="0"/>
      <w:sz w:val="18"/>
      <w:szCs w:val="18"/>
    </w:rPr>
  </w:style>
  <w:style w:type="character" w:customStyle="1" w:styleId="9TimesNewRoman">
    <w:name w:val="Основной текст (9) + Times New Roman"/>
    <w:aliases w:val="112,5 pt3,Курсив16"/>
    <w:basedOn w:val="9"/>
    <w:uiPriority w:val="99"/>
    <w:rsid w:val="001D2737"/>
    <w:rPr>
      <w:rFonts w:ascii="Times New Roman" w:hAnsi="Times New Roman"/>
      <w:i/>
      <w:iCs/>
      <w:sz w:val="23"/>
      <w:szCs w:val="23"/>
    </w:rPr>
  </w:style>
  <w:style w:type="character" w:customStyle="1" w:styleId="96">
    <w:name w:val="Основной текст (9)6"/>
    <w:basedOn w:val="9"/>
    <w:uiPriority w:val="99"/>
    <w:rsid w:val="001D2737"/>
  </w:style>
  <w:style w:type="character" w:customStyle="1" w:styleId="95">
    <w:name w:val="Основной текст (9)5"/>
    <w:basedOn w:val="9"/>
    <w:uiPriority w:val="99"/>
    <w:rsid w:val="001D2737"/>
  </w:style>
  <w:style w:type="paragraph" w:customStyle="1" w:styleId="ac">
    <w:name w:val="Колонтитул"/>
    <w:basedOn w:val="a"/>
    <w:link w:val="ab"/>
    <w:rsid w:val="001D2737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1D2737"/>
    <w:pPr>
      <w:shd w:val="clear" w:color="auto" w:fill="FFFFFF"/>
      <w:spacing w:before="360" w:after="0" w:line="324" w:lineRule="exact"/>
      <w:jc w:val="both"/>
      <w:outlineLvl w:val="3"/>
    </w:pPr>
    <w:rPr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1D2737"/>
    <w:pPr>
      <w:shd w:val="clear" w:color="auto" w:fill="FFFFFF"/>
      <w:spacing w:after="0" w:line="324" w:lineRule="exact"/>
      <w:jc w:val="both"/>
    </w:pPr>
    <w:rPr>
      <w:b/>
      <w:b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1D2737"/>
    <w:pPr>
      <w:shd w:val="clear" w:color="auto" w:fill="FFFFFF"/>
      <w:spacing w:before="120" w:after="0" w:line="322" w:lineRule="exact"/>
      <w:ind w:hanging="240"/>
      <w:jc w:val="both"/>
    </w:pPr>
    <w:rPr>
      <w:sz w:val="21"/>
      <w:szCs w:val="21"/>
    </w:rPr>
  </w:style>
  <w:style w:type="paragraph" w:customStyle="1" w:styleId="420">
    <w:name w:val="Заголовок №4 (2)"/>
    <w:basedOn w:val="a"/>
    <w:link w:val="42"/>
    <w:uiPriority w:val="99"/>
    <w:rsid w:val="001D2737"/>
    <w:pPr>
      <w:shd w:val="clear" w:color="auto" w:fill="FFFFFF"/>
      <w:spacing w:after="0" w:line="324" w:lineRule="exact"/>
      <w:ind w:hanging="240"/>
      <w:outlineLvl w:val="3"/>
    </w:pPr>
    <w:rPr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1D273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1D273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Основной текст_"/>
    <w:link w:val="41"/>
    <w:locked/>
    <w:rsid w:val="001D2737"/>
    <w:rPr>
      <w:rFonts w:ascii="Arial" w:hAnsi="Arial"/>
      <w:sz w:val="21"/>
      <w:shd w:val="clear" w:color="auto" w:fill="FFFFFF"/>
    </w:rPr>
  </w:style>
  <w:style w:type="character" w:customStyle="1" w:styleId="Arial">
    <w:name w:val="Колонтитул + Arial"/>
    <w:aliases w:val="8 pt1"/>
    <w:rsid w:val="001D2737"/>
    <w:rPr>
      <w:rFonts w:ascii="Arial" w:hAnsi="Arial"/>
      <w:spacing w:val="0"/>
      <w:sz w:val="16"/>
    </w:rPr>
  </w:style>
  <w:style w:type="character" w:customStyle="1" w:styleId="1">
    <w:name w:val="Основной текст1"/>
    <w:rsid w:val="001D2737"/>
    <w:rPr>
      <w:rFonts w:ascii="Arial" w:hAnsi="Arial"/>
      <w:spacing w:val="0"/>
      <w:sz w:val="21"/>
      <w:u w:val="single"/>
    </w:rPr>
  </w:style>
  <w:style w:type="character" w:customStyle="1" w:styleId="21">
    <w:name w:val="Заголовок №2 + Не полужирный"/>
    <w:rsid w:val="001D2737"/>
    <w:rPr>
      <w:rFonts w:ascii="Arial" w:hAnsi="Arial"/>
      <w:b/>
      <w:spacing w:val="0"/>
      <w:sz w:val="21"/>
    </w:rPr>
  </w:style>
  <w:style w:type="character" w:customStyle="1" w:styleId="22">
    <w:name w:val="Основной текст2"/>
    <w:rsid w:val="001D2737"/>
    <w:rPr>
      <w:rFonts w:ascii="Arial" w:hAnsi="Arial"/>
      <w:spacing w:val="0"/>
      <w:sz w:val="21"/>
      <w:u w:val="single"/>
    </w:rPr>
  </w:style>
  <w:style w:type="character" w:customStyle="1" w:styleId="32">
    <w:name w:val="Основной текст3"/>
    <w:rsid w:val="001D2737"/>
    <w:rPr>
      <w:rFonts w:ascii="Arial" w:hAnsi="Arial"/>
      <w:spacing w:val="0"/>
      <w:sz w:val="21"/>
      <w:u w:val="single"/>
    </w:rPr>
  </w:style>
  <w:style w:type="paragraph" w:customStyle="1" w:styleId="41">
    <w:name w:val="Основной текст4"/>
    <w:basedOn w:val="a"/>
    <w:link w:val="af1"/>
    <w:rsid w:val="001D2737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dact.ru/law/ukaz-prezidenta-rf-ot-15022006-n-11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dact.ru/law/federalnyi-zakon-ot-06032006-n-35-fz-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hrana-tryda.com/vospitatel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16</cp:revision>
  <cp:lastPrinted>2019-11-20T00:52:00Z</cp:lastPrinted>
  <dcterms:created xsi:type="dcterms:W3CDTF">2017-02-08T04:00:00Z</dcterms:created>
  <dcterms:modified xsi:type="dcterms:W3CDTF">2019-11-20T01:09:00Z</dcterms:modified>
</cp:coreProperties>
</file>