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18" w:rsidRPr="00E56218" w:rsidRDefault="00E56218" w:rsidP="00E56218">
      <w:pPr>
        <w:shd w:val="clear" w:color="auto" w:fill="auto"/>
        <w:spacing w:line="240" w:lineRule="auto"/>
        <w:ind w:left="0"/>
        <w:jc w:val="center"/>
        <w:rPr>
          <w:rFonts w:eastAsia="Calibri"/>
          <w:b w:val="0"/>
          <w:i w:val="0"/>
          <w:color w:val="auto"/>
          <w:sz w:val="28"/>
          <w:szCs w:val="28"/>
          <w:lang w:eastAsia="en-US"/>
        </w:rPr>
      </w:pPr>
      <w:r w:rsidRPr="00E56218">
        <w:rPr>
          <w:rFonts w:eastAsia="Calibri"/>
          <w:b w:val="0"/>
          <w:i w:val="0"/>
          <w:color w:val="auto"/>
          <w:sz w:val="28"/>
          <w:szCs w:val="28"/>
          <w:lang w:eastAsia="en-US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E56218">
        <w:rPr>
          <w:rFonts w:eastAsia="Calibri"/>
          <w:b w:val="0"/>
          <w:i w:val="0"/>
          <w:color w:val="auto"/>
          <w:sz w:val="28"/>
          <w:szCs w:val="28"/>
          <w:lang w:eastAsia="en-US"/>
        </w:rPr>
        <w:t>Эльбан</w:t>
      </w:r>
      <w:proofErr w:type="spellEnd"/>
      <w:r w:rsidRPr="00E56218">
        <w:rPr>
          <w:rFonts w:eastAsia="Calibri"/>
          <w:b w:val="0"/>
          <w:i w:val="0"/>
          <w:color w:val="auto"/>
          <w:sz w:val="28"/>
          <w:szCs w:val="28"/>
          <w:lang w:eastAsia="en-US"/>
        </w:rPr>
        <w:t xml:space="preserve"> Амурского муниципального района</w:t>
      </w: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center"/>
        <w:rPr>
          <w:rFonts w:eastAsia="Calibri"/>
          <w:i w:val="0"/>
          <w:color w:val="auto"/>
          <w:sz w:val="28"/>
          <w:szCs w:val="28"/>
          <w:lang w:eastAsia="en-US"/>
        </w:rPr>
      </w:pPr>
      <w:r w:rsidRPr="00E56218">
        <w:rPr>
          <w:rFonts w:eastAsia="Calibri"/>
          <w:b w:val="0"/>
          <w:i w:val="0"/>
          <w:color w:val="auto"/>
          <w:sz w:val="28"/>
          <w:szCs w:val="28"/>
          <w:lang w:eastAsia="en-US"/>
        </w:rPr>
        <w:t>Хабаровского края</w:t>
      </w: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  <w:r w:rsidRPr="00E56218">
        <w:rPr>
          <w:rFonts w:eastAsia="Calibri"/>
          <w:i w:val="0"/>
          <w:color w:val="auto"/>
          <w:sz w:val="28"/>
          <w:szCs w:val="28"/>
          <w:lang w:eastAsia="en-US"/>
        </w:rPr>
        <w:tab/>
      </w:r>
      <w:r w:rsidRPr="00E56218">
        <w:rPr>
          <w:rFonts w:eastAsia="Calibri"/>
          <w:i w:val="0"/>
          <w:color w:val="auto"/>
          <w:sz w:val="28"/>
          <w:szCs w:val="28"/>
          <w:lang w:eastAsia="en-US"/>
        </w:rPr>
        <w:tab/>
      </w: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center"/>
        <w:rPr>
          <w:rFonts w:eastAsia="Calibri"/>
          <w:i w:val="0"/>
          <w:color w:val="auto"/>
          <w:sz w:val="28"/>
          <w:szCs w:val="28"/>
          <w:lang w:eastAsia="en-US"/>
        </w:rPr>
      </w:pPr>
      <w:r>
        <w:rPr>
          <w:rFonts w:eastAsia="Calibri"/>
          <w:i w:val="0"/>
          <w:color w:val="auto"/>
          <w:sz w:val="28"/>
          <w:szCs w:val="28"/>
          <w:lang w:eastAsia="en-US"/>
        </w:rPr>
        <w:t>ДОКЛАД</w:t>
      </w:r>
    </w:p>
    <w:p w:rsidR="00E56218" w:rsidRPr="00E56218" w:rsidRDefault="00E56218" w:rsidP="00E56218">
      <w:pPr>
        <w:spacing w:line="240" w:lineRule="auto"/>
        <w:ind w:left="0"/>
        <w:jc w:val="center"/>
        <w:rPr>
          <w:color w:val="000000"/>
          <w:sz w:val="40"/>
          <w:szCs w:val="40"/>
        </w:rPr>
      </w:pPr>
      <w:r w:rsidRPr="00E56218">
        <w:rPr>
          <w:color w:val="000000"/>
          <w:sz w:val="40"/>
          <w:szCs w:val="40"/>
        </w:rPr>
        <w:t xml:space="preserve">«Создание комплекса условий, необходимых для организации ранней </w:t>
      </w:r>
      <w:proofErr w:type="spellStart"/>
      <w:r w:rsidRPr="00E56218">
        <w:rPr>
          <w:color w:val="000000"/>
          <w:sz w:val="40"/>
          <w:szCs w:val="40"/>
        </w:rPr>
        <w:t>профориентационной</w:t>
      </w:r>
      <w:proofErr w:type="spellEnd"/>
      <w:r w:rsidRPr="00E56218">
        <w:rPr>
          <w:color w:val="000000"/>
          <w:sz w:val="40"/>
          <w:szCs w:val="40"/>
        </w:rPr>
        <w:t xml:space="preserve"> деятельности в условиях дошкольного образовательного учреждения»</w:t>
      </w: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center"/>
        <w:rPr>
          <w:rFonts w:eastAsia="Calibri"/>
          <w:i w:val="0"/>
          <w:color w:val="auto"/>
          <w:sz w:val="40"/>
          <w:szCs w:val="40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left"/>
        <w:rPr>
          <w:rFonts w:eastAsia="Calibri"/>
          <w:i w:val="0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center"/>
        <w:rPr>
          <w:rFonts w:eastAsia="Calibri"/>
          <w:i w:val="0"/>
          <w:color w:val="auto"/>
          <w:sz w:val="28"/>
          <w:szCs w:val="28"/>
          <w:lang w:eastAsia="en-US"/>
        </w:rPr>
      </w:pPr>
      <w:r w:rsidRPr="00E56218">
        <w:rPr>
          <w:rFonts w:eastAsia="Calibri"/>
          <w:i w:val="0"/>
          <w:color w:val="auto"/>
          <w:sz w:val="28"/>
          <w:szCs w:val="28"/>
          <w:lang w:eastAsia="en-US"/>
        </w:rPr>
        <w:t xml:space="preserve">пос. </w:t>
      </w:r>
      <w:proofErr w:type="spellStart"/>
      <w:r w:rsidRPr="00E56218">
        <w:rPr>
          <w:rFonts w:eastAsia="Calibri"/>
          <w:i w:val="0"/>
          <w:color w:val="auto"/>
          <w:sz w:val="28"/>
          <w:szCs w:val="28"/>
          <w:lang w:eastAsia="en-US"/>
        </w:rPr>
        <w:t>Эльбан</w:t>
      </w:r>
      <w:proofErr w:type="spellEnd"/>
    </w:p>
    <w:p w:rsidR="00E56218" w:rsidRPr="00E56218" w:rsidRDefault="00E56218" w:rsidP="00E56218">
      <w:pPr>
        <w:shd w:val="clear" w:color="auto" w:fill="auto"/>
        <w:spacing w:line="240" w:lineRule="auto"/>
        <w:ind w:left="0"/>
        <w:jc w:val="center"/>
        <w:rPr>
          <w:rFonts w:eastAsia="Calibri"/>
          <w:i w:val="0"/>
          <w:color w:val="auto"/>
          <w:sz w:val="28"/>
          <w:szCs w:val="28"/>
          <w:lang w:eastAsia="en-US"/>
        </w:rPr>
      </w:pPr>
      <w:r>
        <w:rPr>
          <w:rFonts w:eastAsia="Calibri"/>
          <w:i w:val="0"/>
          <w:color w:val="auto"/>
          <w:sz w:val="28"/>
          <w:szCs w:val="28"/>
          <w:lang w:eastAsia="en-US"/>
        </w:rPr>
        <w:t>2018</w:t>
      </w:r>
      <w:r w:rsidRPr="00E56218">
        <w:rPr>
          <w:rFonts w:eastAsia="Calibri"/>
          <w:i w:val="0"/>
          <w:color w:val="auto"/>
          <w:sz w:val="28"/>
          <w:szCs w:val="28"/>
          <w:lang w:eastAsia="en-US"/>
        </w:rPr>
        <w:t>г.</w:t>
      </w:r>
    </w:p>
    <w:p w:rsidR="000C73E3" w:rsidRPr="00A80AFD" w:rsidRDefault="000C73E3" w:rsidP="000C73E3">
      <w:pPr>
        <w:spacing w:line="276" w:lineRule="auto"/>
        <w:ind w:left="0"/>
        <w:rPr>
          <w:b w:val="0"/>
          <w:i w:val="0"/>
          <w:color w:val="000000"/>
          <w:sz w:val="28"/>
          <w:szCs w:val="28"/>
        </w:rPr>
      </w:pPr>
    </w:p>
    <w:p w:rsidR="0003024D" w:rsidRPr="00A80AFD" w:rsidRDefault="0003024D" w:rsidP="00E56218">
      <w:pPr>
        <w:spacing w:line="240" w:lineRule="auto"/>
        <w:ind w:left="0"/>
        <w:jc w:val="left"/>
        <w:rPr>
          <w:b w:val="0"/>
          <w:i w:val="0"/>
          <w:color w:val="000000"/>
          <w:sz w:val="28"/>
          <w:szCs w:val="28"/>
        </w:rPr>
      </w:pPr>
      <w:r w:rsidRPr="00A80AFD">
        <w:rPr>
          <w:b w:val="0"/>
          <w:i w:val="0"/>
          <w:color w:val="000000"/>
          <w:sz w:val="28"/>
          <w:szCs w:val="28"/>
        </w:rPr>
        <w:lastRenderedPageBreak/>
        <w:t>Добрый день! Мы рады вас приветствовать в нашем дошкольном учреждении, и тема  сегодняшнего  моего выступление звучит</w:t>
      </w:r>
      <w:r w:rsidR="00B742D8" w:rsidRPr="00A80AFD">
        <w:rPr>
          <w:b w:val="0"/>
          <w:i w:val="0"/>
          <w:color w:val="000000"/>
          <w:sz w:val="28"/>
          <w:szCs w:val="28"/>
        </w:rPr>
        <w:t xml:space="preserve"> так:</w:t>
      </w:r>
      <w:r w:rsidRPr="00A80AFD">
        <w:rPr>
          <w:b w:val="0"/>
          <w:i w:val="0"/>
          <w:color w:val="000000"/>
          <w:sz w:val="28"/>
          <w:szCs w:val="28"/>
        </w:rPr>
        <w:t xml:space="preserve"> </w:t>
      </w:r>
    </w:p>
    <w:p w:rsidR="000C73E3" w:rsidRPr="00A80AFD" w:rsidRDefault="000C73E3" w:rsidP="00E56218">
      <w:pPr>
        <w:spacing w:line="240" w:lineRule="auto"/>
        <w:ind w:left="0"/>
        <w:jc w:val="left"/>
        <w:rPr>
          <w:color w:val="000000"/>
          <w:sz w:val="28"/>
          <w:szCs w:val="28"/>
        </w:rPr>
      </w:pPr>
      <w:r w:rsidRPr="00A80AFD">
        <w:rPr>
          <w:color w:val="000000"/>
          <w:sz w:val="28"/>
          <w:szCs w:val="28"/>
        </w:rPr>
        <w:t xml:space="preserve">«Создание комплекса условий, необходимых для организации ранней </w:t>
      </w:r>
      <w:proofErr w:type="spellStart"/>
      <w:r w:rsidRPr="00A80AFD">
        <w:rPr>
          <w:color w:val="000000"/>
          <w:sz w:val="28"/>
          <w:szCs w:val="28"/>
        </w:rPr>
        <w:t>профориентационной</w:t>
      </w:r>
      <w:proofErr w:type="spellEnd"/>
      <w:r w:rsidRPr="00A80AFD">
        <w:rPr>
          <w:color w:val="000000"/>
          <w:sz w:val="28"/>
          <w:szCs w:val="28"/>
        </w:rPr>
        <w:t xml:space="preserve"> деятельности в условиях дошкольного образовательного учреждения»</w:t>
      </w:r>
    </w:p>
    <w:p w:rsidR="000C73E3" w:rsidRPr="00A80AFD" w:rsidRDefault="000C73E3" w:rsidP="00E56218">
      <w:pPr>
        <w:spacing w:line="240" w:lineRule="auto"/>
        <w:ind w:left="-142" w:firstLine="142"/>
        <w:jc w:val="left"/>
        <w:rPr>
          <w:b w:val="0"/>
          <w:i w:val="0"/>
          <w:color w:val="000000"/>
          <w:sz w:val="28"/>
          <w:szCs w:val="28"/>
        </w:rPr>
      </w:pPr>
    </w:p>
    <w:p w:rsidR="009F1317" w:rsidRPr="00A80AFD" w:rsidRDefault="009F1317" w:rsidP="00E56218">
      <w:pPr>
        <w:spacing w:line="240" w:lineRule="auto"/>
        <w:ind w:left="0" w:firstLine="1068"/>
        <w:jc w:val="left"/>
        <w:rPr>
          <w:b w:val="0"/>
          <w:bCs/>
          <w:sz w:val="28"/>
          <w:szCs w:val="28"/>
        </w:rPr>
      </w:pPr>
      <w:r w:rsidRPr="00A80AFD">
        <w:rPr>
          <w:b w:val="0"/>
          <w:i w:val="0"/>
          <w:sz w:val="28"/>
          <w:szCs w:val="28"/>
        </w:rPr>
        <w:t xml:space="preserve">Бренд нашего дошкольного учреждения был определен в 1987 году, когда детскому саду было присвоено название – «Рябинка». </w:t>
      </w:r>
      <w:r w:rsidRPr="00A80AFD">
        <w:rPr>
          <w:bCs/>
          <w:i w:val="0"/>
          <w:sz w:val="28"/>
          <w:szCs w:val="28"/>
        </w:rPr>
        <w:t>Рябина</w:t>
      </w:r>
      <w:r w:rsidRPr="00A80AFD">
        <w:rPr>
          <w:b w:val="0"/>
          <w:i w:val="0"/>
          <w:sz w:val="28"/>
          <w:szCs w:val="28"/>
        </w:rPr>
        <w:t> – </w:t>
      </w:r>
      <w:r w:rsidRPr="00A80AFD">
        <w:rPr>
          <w:b w:val="0"/>
          <w:bCs/>
          <w:i w:val="0"/>
          <w:sz w:val="28"/>
          <w:szCs w:val="28"/>
        </w:rPr>
        <w:t>символ</w:t>
      </w:r>
      <w:r w:rsidRPr="00A80AFD">
        <w:rPr>
          <w:b w:val="0"/>
          <w:i w:val="0"/>
          <w:sz w:val="28"/>
          <w:szCs w:val="28"/>
        </w:rPr>
        <w:t> счастья и мира в семье</w:t>
      </w:r>
      <w:r w:rsidRPr="00A80AFD">
        <w:rPr>
          <w:b w:val="0"/>
          <w:bCs/>
          <w:sz w:val="28"/>
          <w:szCs w:val="28"/>
        </w:rPr>
        <w:t xml:space="preserve">. </w:t>
      </w:r>
      <w:r w:rsidRPr="00A80AFD">
        <w:rPr>
          <w:b w:val="0"/>
          <w:i w:val="0"/>
          <w:sz w:val="28"/>
          <w:szCs w:val="28"/>
        </w:rPr>
        <w:t xml:space="preserve">Дерево здоровья. </w:t>
      </w:r>
      <w:r w:rsidR="005B73E1" w:rsidRPr="00A80AFD">
        <w:rPr>
          <w:b w:val="0"/>
          <w:i w:val="0"/>
          <w:sz w:val="28"/>
          <w:szCs w:val="28"/>
        </w:rPr>
        <w:t xml:space="preserve">Мы всем присутствующим желаем -  </w:t>
      </w:r>
    </w:p>
    <w:p w:rsidR="005B73E1" w:rsidRPr="00A80AFD" w:rsidRDefault="005B73E1" w:rsidP="00E56218">
      <w:pPr>
        <w:spacing w:line="240" w:lineRule="auto"/>
        <w:jc w:val="left"/>
        <w:rPr>
          <w:b w:val="0"/>
          <w:i w:val="0"/>
          <w:sz w:val="28"/>
          <w:szCs w:val="28"/>
        </w:rPr>
      </w:pPr>
      <w:r w:rsidRPr="00A80AFD">
        <w:rPr>
          <w:sz w:val="28"/>
          <w:szCs w:val="28"/>
        </w:rPr>
        <w:t>Пусть ваш дом лишь друзья посещают,</w:t>
      </w:r>
      <w:r w:rsidRPr="00A80AFD">
        <w:rPr>
          <w:sz w:val="28"/>
          <w:szCs w:val="28"/>
        </w:rPr>
        <w:br/>
        <w:t>Стороною обходят ненастья,</w:t>
      </w:r>
      <w:r w:rsidRPr="00A80AFD">
        <w:rPr>
          <w:sz w:val="28"/>
          <w:szCs w:val="28"/>
        </w:rPr>
        <w:br/>
        <w:t>От души мы добра вам желаем,</w:t>
      </w:r>
      <w:r w:rsidRPr="00A80AFD">
        <w:rPr>
          <w:sz w:val="28"/>
          <w:szCs w:val="28"/>
        </w:rPr>
        <w:br/>
        <w:t>Долгой жизни, здоровья и счастья!</w:t>
      </w:r>
      <w:r w:rsidRPr="00A80AFD">
        <w:rPr>
          <w:sz w:val="28"/>
          <w:szCs w:val="28"/>
        </w:rPr>
        <w:br/>
        <w:t xml:space="preserve"> </w:t>
      </w:r>
    </w:p>
    <w:p w:rsidR="00B34146" w:rsidRPr="00A80AFD" w:rsidRDefault="005B73E1" w:rsidP="00E56218">
      <w:pPr>
        <w:spacing w:line="240" w:lineRule="auto"/>
        <w:jc w:val="left"/>
        <w:rPr>
          <w:i w:val="0"/>
          <w:sz w:val="28"/>
          <w:szCs w:val="28"/>
        </w:rPr>
      </w:pPr>
      <w:r w:rsidRPr="00A80AFD">
        <w:rPr>
          <w:i w:val="0"/>
          <w:sz w:val="28"/>
          <w:szCs w:val="28"/>
        </w:rPr>
        <w:t xml:space="preserve">(Подарить </w:t>
      </w:r>
      <w:r w:rsidR="00B34146" w:rsidRPr="00A80AFD">
        <w:rPr>
          <w:i w:val="0"/>
          <w:color w:val="000000"/>
          <w:sz w:val="28"/>
          <w:szCs w:val="28"/>
        </w:rPr>
        <w:t>сувениры  - рябина</w:t>
      </w:r>
      <w:r w:rsidRPr="00A80AFD">
        <w:rPr>
          <w:i w:val="0"/>
          <w:color w:val="000000"/>
          <w:sz w:val="28"/>
          <w:szCs w:val="28"/>
        </w:rPr>
        <w:t>)</w:t>
      </w:r>
    </w:p>
    <w:p w:rsidR="00B34146" w:rsidRPr="00A80AFD" w:rsidRDefault="00B34146" w:rsidP="00E56218">
      <w:pPr>
        <w:spacing w:line="240" w:lineRule="auto"/>
        <w:ind w:left="0" w:firstLine="708"/>
        <w:jc w:val="left"/>
        <w:rPr>
          <w:b w:val="0"/>
          <w:i w:val="0"/>
          <w:color w:val="000000"/>
          <w:sz w:val="28"/>
          <w:szCs w:val="28"/>
        </w:rPr>
      </w:pPr>
    </w:p>
    <w:p w:rsidR="000C73E3" w:rsidRPr="00A80AFD" w:rsidRDefault="000C73E3" w:rsidP="00E56218">
      <w:pPr>
        <w:spacing w:line="240" w:lineRule="auto"/>
        <w:ind w:left="0" w:firstLine="708"/>
        <w:jc w:val="left"/>
        <w:rPr>
          <w:b w:val="0"/>
          <w:i w:val="0"/>
          <w:color w:val="000000" w:themeColor="text1"/>
          <w:sz w:val="28"/>
          <w:szCs w:val="28"/>
        </w:rPr>
      </w:pPr>
      <w:r w:rsidRPr="00A80AFD">
        <w:rPr>
          <w:b w:val="0"/>
          <w:i w:val="0"/>
          <w:color w:val="000000"/>
          <w:sz w:val="28"/>
          <w:szCs w:val="28"/>
        </w:rPr>
        <w:t>С высоким темпом современной жизни и развитием информационных технологий на рынке труда появляется много новых профессий. В них сложно сориентироваться и сделать осознанный выбор, основываясь на свои интересы, возможности  и способности.</w:t>
      </w:r>
      <w:r w:rsidRPr="00A80AFD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A80AFD">
        <w:rPr>
          <w:i w:val="0"/>
          <w:color w:val="000000" w:themeColor="text1"/>
          <w:sz w:val="28"/>
          <w:szCs w:val="28"/>
        </w:rPr>
        <w:t>Формирование личности</w:t>
      </w:r>
      <w:r w:rsidRPr="00A80AFD">
        <w:rPr>
          <w:b w:val="0"/>
          <w:i w:val="0"/>
          <w:color w:val="000000" w:themeColor="text1"/>
          <w:sz w:val="28"/>
          <w:szCs w:val="28"/>
        </w:rPr>
        <w:t xml:space="preserve"> способной к </w:t>
      </w:r>
      <w:r w:rsidRPr="00A80AFD">
        <w:rPr>
          <w:i w:val="0"/>
          <w:color w:val="000000" w:themeColor="text1"/>
          <w:sz w:val="28"/>
          <w:szCs w:val="28"/>
        </w:rPr>
        <w:t>самоопределению</w:t>
      </w:r>
      <w:r w:rsidRPr="00A80AFD">
        <w:rPr>
          <w:b w:val="0"/>
          <w:i w:val="0"/>
          <w:color w:val="000000" w:themeColor="text1"/>
          <w:sz w:val="28"/>
          <w:szCs w:val="28"/>
        </w:rPr>
        <w:t xml:space="preserve"> и </w:t>
      </w:r>
      <w:r w:rsidRPr="00A80AFD">
        <w:rPr>
          <w:i w:val="0"/>
          <w:color w:val="000000" w:themeColor="text1"/>
          <w:sz w:val="28"/>
          <w:szCs w:val="28"/>
        </w:rPr>
        <w:t>саморазвитию</w:t>
      </w:r>
      <w:r w:rsidRPr="00A80AFD">
        <w:rPr>
          <w:b w:val="0"/>
          <w:i w:val="0"/>
          <w:color w:val="000000" w:themeColor="text1"/>
          <w:sz w:val="28"/>
          <w:szCs w:val="28"/>
        </w:rPr>
        <w:t>, является одной из важнейших задач современного образования.</w:t>
      </w:r>
    </w:p>
    <w:p w:rsidR="00B742D8" w:rsidRPr="00A80AFD" w:rsidRDefault="00B742D8" w:rsidP="00E56218">
      <w:pPr>
        <w:spacing w:line="240" w:lineRule="auto"/>
        <w:ind w:left="0" w:firstLine="708"/>
        <w:jc w:val="left"/>
        <w:rPr>
          <w:b w:val="0"/>
          <w:i w:val="0"/>
          <w:color w:val="000000" w:themeColor="text1"/>
          <w:sz w:val="28"/>
          <w:szCs w:val="28"/>
        </w:rPr>
      </w:pPr>
    </w:p>
    <w:p w:rsidR="00970A93" w:rsidRPr="00A80AFD" w:rsidRDefault="000C73E3" w:rsidP="00E56218">
      <w:pPr>
        <w:spacing w:line="240" w:lineRule="auto"/>
        <w:ind w:left="0" w:firstLine="708"/>
        <w:jc w:val="left"/>
        <w:rPr>
          <w:b w:val="0"/>
          <w:i w:val="0"/>
          <w:color w:val="000000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000000" w:themeColor="text1"/>
          <w:sz w:val="28"/>
          <w:szCs w:val="28"/>
        </w:rPr>
        <w:t xml:space="preserve">Согласно </w:t>
      </w:r>
      <w:r w:rsidRPr="00A80AFD">
        <w:rPr>
          <w:i w:val="0"/>
          <w:color w:val="000000" w:themeColor="text1"/>
          <w:sz w:val="28"/>
          <w:szCs w:val="28"/>
        </w:rPr>
        <w:t xml:space="preserve">ФГОС </w:t>
      </w:r>
      <w:proofErr w:type="gramStart"/>
      <w:r w:rsidRPr="00A80AFD">
        <w:rPr>
          <w:i w:val="0"/>
          <w:color w:val="000000" w:themeColor="text1"/>
          <w:sz w:val="28"/>
          <w:szCs w:val="28"/>
        </w:rPr>
        <w:t>ДО</w:t>
      </w:r>
      <w:proofErr w:type="gramEnd"/>
      <w:r w:rsidRPr="00A80AFD">
        <w:rPr>
          <w:b w:val="0"/>
          <w:i w:val="0"/>
          <w:color w:val="000000" w:themeColor="text1"/>
          <w:sz w:val="28"/>
          <w:szCs w:val="28"/>
        </w:rPr>
        <w:t xml:space="preserve">, </w:t>
      </w:r>
      <w:proofErr w:type="gramStart"/>
      <w:r w:rsidRPr="00A80AFD">
        <w:rPr>
          <w:b w:val="0"/>
          <w:i w:val="0"/>
          <w:color w:val="000000" w:themeColor="text1"/>
          <w:sz w:val="28"/>
          <w:szCs w:val="28"/>
        </w:rPr>
        <w:t>ориентация</w:t>
      </w:r>
      <w:proofErr w:type="gramEnd"/>
      <w:r w:rsidRPr="00A80AFD">
        <w:rPr>
          <w:b w:val="0"/>
          <w:i w:val="0"/>
          <w:color w:val="000000" w:themeColor="text1"/>
          <w:sz w:val="28"/>
          <w:szCs w:val="28"/>
        </w:rPr>
        <w:t xml:space="preserve"> детей дошкольного возраста в мире профессий и в труде взрослых рассматривается как неотъемлемое условие их </w:t>
      </w:r>
      <w:r w:rsidRPr="00A80AFD">
        <w:rPr>
          <w:i w:val="0"/>
          <w:color w:val="000000" w:themeColor="text1"/>
          <w:sz w:val="28"/>
          <w:szCs w:val="28"/>
        </w:rPr>
        <w:t>всестороннего</w:t>
      </w:r>
      <w:r w:rsidRPr="00A80AFD">
        <w:rPr>
          <w:b w:val="0"/>
          <w:i w:val="0"/>
          <w:color w:val="000000" w:themeColor="text1"/>
          <w:sz w:val="28"/>
          <w:szCs w:val="28"/>
        </w:rPr>
        <w:t xml:space="preserve">, </w:t>
      </w:r>
      <w:r w:rsidRPr="00A80AFD">
        <w:rPr>
          <w:i w:val="0"/>
          <w:color w:val="000000" w:themeColor="text1"/>
          <w:sz w:val="28"/>
          <w:szCs w:val="28"/>
        </w:rPr>
        <w:t>полноценного</w:t>
      </w:r>
      <w:r w:rsidRPr="00A80AFD">
        <w:rPr>
          <w:b w:val="0"/>
          <w:i w:val="0"/>
          <w:color w:val="000000" w:themeColor="text1"/>
          <w:sz w:val="28"/>
          <w:szCs w:val="28"/>
        </w:rPr>
        <w:t xml:space="preserve"> развития, так как в настоящее время существует огромная потребность в высокопрофессиональных, социально активных людях, обладающих инициативой, организованностью и творческим потенциалом.</w:t>
      </w:r>
      <w:r w:rsidRPr="00A80AFD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  </w:t>
      </w:r>
    </w:p>
    <w:p w:rsidR="000C73E3" w:rsidRPr="00A80AFD" w:rsidRDefault="000C73E3" w:rsidP="00E56218">
      <w:pPr>
        <w:spacing w:line="240" w:lineRule="auto"/>
        <w:ind w:left="0" w:firstLine="708"/>
        <w:jc w:val="left"/>
        <w:rPr>
          <w:b w:val="0"/>
          <w:i w:val="0"/>
          <w:color w:val="000000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     </w:t>
      </w:r>
    </w:p>
    <w:p w:rsidR="003A16D3" w:rsidRPr="00A80AFD" w:rsidRDefault="001E7FC7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0C73E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Проанализировав работу по ранней профориентации в нашем дошкольном учреждении, было выявлено что, определенная работа ведется, но</w:t>
      </w:r>
      <w:r w:rsidR="000C73E3" w:rsidRPr="00A80AFD">
        <w:rPr>
          <w:b w:val="0"/>
          <w:i w:val="0"/>
          <w:color w:val="auto"/>
          <w:sz w:val="28"/>
          <w:szCs w:val="28"/>
        </w:rPr>
        <w:t xml:space="preserve"> проводимые мероприятия хаотичны. Педагоги используют педагогически устаревшие  подходы, вместе с тем перечень профессий, с которыми знакомят дошкольников, ограничен, не учтены особенности</w:t>
      </w:r>
      <w:r w:rsidR="000044F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региональных социально-экономических условий, в которых реализуется образовательная программа дошкольного образования. </w:t>
      </w:r>
      <w:r w:rsidR="000044FA" w:rsidRPr="00A80AFD">
        <w:rPr>
          <w:b w:val="0"/>
          <w:i w:val="0"/>
          <w:color w:val="auto"/>
          <w:sz w:val="28"/>
          <w:szCs w:val="28"/>
        </w:rPr>
        <w:t>Важным моментом являлось</w:t>
      </w:r>
      <w:r w:rsidR="000C73E3" w:rsidRPr="00A80AFD">
        <w:rPr>
          <w:b w:val="0"/>
          <w:i w:val="0"/>
          <w:color w:val="auto"/>
          <w:sz w:val="28"/>
          <w:szCs w:val="28"/>
        </w:rPr>
        <w:t xml:space="preserve"> то, что </w:t>
      </w:r>
      <w:r w:rsidR="003A16D3" w:rsidRPr="00A80AFD">
        <w:rPr>
          <w:b w:val="0"/>
          <w:i w:val="0"/>
          <w:color w:val="auto"/>
          <w:sz w:val="28"/>
          <w:szCs w:val="28"/>
        </w:rPr>
        <w:t>родители не проявляли</w:t>
      </w:r>
      <w:r w:rsidR="000044FA" w:rsidRPr="00A80AFD">
        <w:rPr>
          <w:b w:val="0"/>
          <w:i w:val="0"/>
          <w:color w:val="auto"/>
          <w:sz w:val="28"/>
          <w:szCs w:val="28"/>
        </w:rPr>
        <w:t xml:space="preserve"> заинтересованности </w:t>
      </w:r>
      <w:r w:rsidR="000C73E3" w:rsidRPr="00A80AFD">
        <w:rPr>
          <w:b w:val="0"/>
          <w:i w:val="0"/>
          <w:color w:val="auto"/>
          <w:sz w:val="28"/>
          <w:szCs w:val="28"/>
        </w:rPr>
        <w:t>в решении проблем ранней профориен</w:t>
      </w:r>
      <w:r w:rsidR="000044FA" w:rsidRPr="00A80AFD">
        <w:rPr>
          <w:b w:val="0"/>
          <w:i w:val="0"/>
          <w:color w:val="auto"/>
          <w:sz w:val="28"/>
          <w:szCs w:val="28"/>
        </w:rPr>
        <w:t xml:space="preserve">тации своих </w:t>
      </w:r>
      <w:r w:rsidR="000C73E3" w:rsidRPr="00A80AFD">
        <w:rPr>
          <w:b w:val="0"/>
          <w:i w:val="0"/>
          <w:color w:val="auto"/>
          <w:sz w:val="28"/>
          <w:szCs w:val="28"/>
        </w:rPr>
        <w:t>детей.</w:t>
      </w:r>
      <w:r w:rsidR="003A16D3" w:rsidRPr="00A80AFD">
        <w:rPr>
          <w:b w:val="0"/>
          <w:i w:val="0"/>
          <w:color w:val="auto"/>
          <w:sz w:val="28"/>
          <w:szCs w:val="28"/>
        </w:rPr>
        <w:t xml:space="preserve"> Из этого следовало</w:t>
      </w:r>
      <w:r w:rsidR="000C73E3" w:rsidRPr="00A80AFD">
        <w:rPr>
          <w:b w:val="0"/>
          <w:i w:val="0"/>
          <w:color w:val="auto"/>
          <w:sz w:val="28"/>
          <w:szCs w:val="28"/>
        </w:rPr>
        <w:t>, что необходим</w:t>
      </w:r>
      <w:r w:rsidR="000044FA" w:rsidRPr="00A80AFD">
        <w:rPr>
          <w:b w:val="0"/>
          <w:i w:val="0"/>
          <w:color w:val="auto"/>
          <w:sz w:val="28"/>
          <w:szCs w:val="28"/>
        </w:rPr>
        <w:t xml:space="preserve"> был</w:t>
      </w:r>
      <w:r w:rsidR="000C73E3" w:rsidRPr="00A80AFD">
        <w:rPr>
          <w:b w:val="0"/>
          <w:i w:val="0"/>
          <w:color w:val="auto"/>
          <w:sz w:val="28"/>
          <w:szCs w:val="28"/>
        </w:rPr>
        <w:t xml:space="preserve"> </w:t>
      </w:r>
      <w:r w:rsidR="000C73E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поиск инновационных форм и методов работы по организации ранней </w:t>
      </w:r>
      <w:proofErr w:type="spellStart"/>
      <w:r w:rsidR="000C73E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профориентационной</w:t>
      </w:r>
      <w:proofErr w:type="spellEnd"/>
      <w:r w:rsidR="000C73E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работы с детьми дошкольного возраста. </w:t>
      </w:r>
    </w:p>
    <w:p w:rsidR="00970A93" w:rsidRPr="00A80AFD" w:rsidRDefault="00970A93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970A93" w:rsidRPr="00A80AFD" w:rsidRDefault="000C73E3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Решением данной проблемы стала</w:t>
      </w:r>
      <w:r w:rsidR="0042647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разработка проекта: </w:t>
      </w:r>
      <w:r w:rsidR="0042647A" w:rsidRPr="00A80AFD">
        <w:rPr>
          <w:color w:val="auto"/>
          <w:sz w:val="28"/>
          <w:szCs w:val="28"/>
          <w:shd w:val="clear" w:color="auto" w:fill="FFFFFF"/>
        </w:rPr>
        <w:t>«Роль профессионально-ориентированной развивающей среды в ранней профориентации дошкольников»</w:t>
      </w:r>
      <w:r w:rsidR="0042647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,</w:t>
      </w:r>
      <w:r w:rsidR="0042647A" w:rsidRPr="00A80AFD">
        <w:rPr>
          <w:color w:val="auto"/>
          <w:sz w:val="28"/>
          <w:szCs w:val="28"/>
          <w:shd w:val="clear" w:color="auto" w:fill="FFFFFF"/>
        </w:rPr>
        <w:t xml:space="preserve"> </w:t>
      </w:r>
      <w:r w:rsidR="003A16D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который был представлен</w:t>
      </w:r>
      <w:r w:rsidR="0042647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26.05.2016 г. </w:t>
      </w:r>
      <w:r w:rsidR="003A16D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на муниципальном экспертном совете</w:t>
      </w:r>
      <w:r w:rsidR="0042647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. </w:t>
      </w:r>
    </w:p>
    <w:p w:rsidR="003A16D3" w:rsidRPr="00A80AFD" w:rsidRDefault="0042647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lastRenderedPageBreak/>
        <w:t xml:space="preserve">По результатам экспертизы </w:t>
      </w:r>
      <w:r w:rsidR="003A16D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данный проект получил положительную оценку, а ДОУ вошло в муниципальную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инновационную инфраструктуру в статусе «муниципальной инновационной площадки».</w:t>
      </w:r>
      <w:r w:rsidR="003A16D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 </w:t>
      </w:r>
    </w:p>
    <w:p w:rsidR="004B0AB0" w:rsidRPr="00A80AFD" w:rsidRDefault="000348AC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u w:val="single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u w:val="single"/>
          <w:shd w:val="clear" w:color="auto" w:fill="FFFFFF"/>
        </w:rPr>
        <w:t>( слайд</w:t>
      </w:r>
      <w:proofErr w:type="gramStart"/>
      <w:r w:rsidRPr="00A80AFD">
        <w:rPr>
          <w:i w:val="0"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="004B0AB0" w:rsidRPr="00A80AFD">
        <w:rPr>
          <w:i w:val="0"/>
          <w:color w:val="auto"/>
          <w:sz w:val="28"/>
          <w:szCs w:val="28"/>
          <w:u w:val="single"/>
          <w:shd w:val="clear" w:color="auto" w:fill="FFFFFF"/>
        </w:rPr>
        <w:t>)</w:t>
      </w:r>
      <w:proofErr w:type="gramEnd"/>
    </w:p>
    <w:p w:rsidR="00E748B4" w:rsidRPr="00A80AFD" w:rsidRDefault="00E748B4" w:rsidP="00E56218">
      <w:pPr>
        <w:spacing w:line="240" w:lineRule="auto"/>
        <w:ind w:left="0" w:firstLine="708"/>
        <w:jc w:val="left"/>
        <w:rPr>
          <w:color w:val="auto"/>
          <w:sz w:val="28"/>
          <w:szCs w:val="28"/>
          <w:u w:val="single"/>
          <w:shd w:val="clear" w:color="auto" w:fill="FFFFFF"/>
        </w:rPr>
      </w:pPr>
    </w:p>
    <w:p w:rsidR="00625A8C" w:rsidRPr="00A80AFD" w:rsidRDefault="0016205E" w:rsidP="00E56218">
      <w:pPr>
        <w:spacing w:line="240" w:lineRule="auto"/>
        <w:ind w:left="0" w:firstLine="36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Прежде чем приступить к реализации инновационного проекта под моим руководством совместно с  рабочей группой была разработана 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>модель</w:t>
      </w:r>
      <w:r w:rsidR="00237104" w:rsidRPr="00A80AFD">
        <w:rPr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237104" w:rsidRPr="00A80AFD">
        <w:rPr>
          <w:i w:val="0"/>
          <w:color w:val="000000"/>
          <w:sz w:val="28"/>
          <w:szCs w:val="28"/>
        </w:rPr>
        <w:t xml:space="preserve">ранней </w:t>
      </w:r>
      <w:proofErr w:type="spellStart"/>
      <w:r w:rsidR="00237104" w:rsidRPr="00A80AFD">
        <w:rPr>
          <w:i w:val="0"/>
          <w:color w:val="000000"/>
          <w:sz w:val="28"/>
          <w:szCs w:val="28"/>
        </w:rPr>
        <w:t>профориентационной</w:t>
      </w:r>
      <w:proofErr w:type="spellEnd"/>
      <w:r w:rsidR="00237104" w:rsidRPr="00A80AFD">
        <w:rPr>
          <w:i w:val="0"/>
          <w:color w:val="000000"/>
          <w:sz w:val="28"/>
          <w:szCs w:val="28"/>
        </w:rPr>
        <w:t xml:space="preserve"> деятельности в условиях дошкольного образовательного учреждения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 xml:space="preserve">. </w:t>
      </w:r>
    </w:p>
    <w:p w:rsidR="004B0AB0" w:rsidRPr="00A80AFD" w:rsidRDefault="004B0AB0" w:rsidP="00E56218">
      <w:pPr>
        <w:spacing w:line="240" w:lineRule="auto"/>
        <w:ind w:left="0" w:firstLine="36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Мы считаем, что формирование у дошкольников представлений о мире профессий будет эффективно при  создании  комплекса условий, вк</w:t>
      </w:r>
      <w:r w:rsidR="0016205E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лючающего в себя 5 компонентов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:</w:t>
      </w:r>
    </w:p>
    <w:p w:rsidR="0016205E" w:rsidRPr="00A80AFD" w:rsidRDefault="0016205E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16205E" w:rsidRPr="00A80AFD" w:rsidRDefault="0016205E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u w:val="single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(</w:t>
      </w:r>
      <w:r w:rsidRPr="00A80AFD">
        <w:rPr>
          <w:i w:val="0"/>
          <w:color w:val="auto"/>
          <w:sz w:val="28"/>
          <w:szCs w:val="28"/>
          <w:u w:val="single"/>
          <w:shd w:val="clear" w:color="auto" w:fill="FFFFFF"/>
        </w:rPr>
        <w:t xml:space="preserve"> слайд</w:t>
      </w:r>
      <w:proofErr w:type="gramStart"/>
      <w:r w:rsidR="000348AC" w:rsidRPr="00A80AFD">
        <w:rPr>
          <w:i w:val="0"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Pr="00A80AFD">
        <w:rPr>
          <w:i w:val="0"/>
          <w:color w:val="auto"/>
          <w:sz w:val="28"/>
          <w:szCs w:val="28"/>
          <w:u w:val="single"/>
          <w:shd w:val="clear" w:color="auto" w:fill="FFFFFF"/>
        </w:rPr>
        <w:t>)</w:t>
      </w:r>
      <w:proofErr w:type="gramEnd"/>
    </w:p>
    <w:p w:rsidR="00237104" w:rsidRPr="00A80AFD" w:rsidRDefault="00237104" w:rsidP="00E56218">
      <w:pPr>
        <w:spacing w:line="240" w:lineRule="auto"/>
        <w:ind w:left="0" w:firstLine="708"/>
        <w:jc w:val="left"/>
        <w:rPr>
          <w:color w:val="auto"/>
          <w:sz w:val="28"/>
          <w:szCs w:val="28"/>
          <w:u w:val="single"/>
          <w:shd w:val="clear" w:color="auto" w:fill="FFFFFF"/>
        </w:rPr>
      </w:pPr>
    </w:p>
    <w:p w:rsidR="003A16D3" w:rsidRPr="00A80AFD" w:rsidRDefault="0016205E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Кратко остановлюсь на характеристике каждого компонента.</w:t>
      </w:r>
    </w:p>
    <w:p w:rsidR="003A16D3" w:rsidRPr="00A80AFD" w:rsidRDefault="003A16D3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u w:val="single"/>
          <w:shd w:val="clear" w:color="auto" w:fill="FFFFFF"/>
        </w:rPr>
      </w:pPr>
    </w:p>
    <w:p w:rsidR="00851243" w:rsidRPr="00A80AFD" w:rsidRDefault="00851243" w:rsidP="00E56218">
      <w:pPr>
        <w:spacing w:line="240" w:lineRule="auto"/>
        <w:ind w:left="0" w:firstLine="36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Развивающая среда по профориентации представлена в дошкольном учреждении </w:t>
      </w:r>
      <w:proofErr w:type="spellStart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профориентацион</w:t>
      </w:r>
      <w:r w:rsidR="006F5190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ными</w:t>
      </w:r>
      <w:proofErr w:type="spellEnd"/>
      <w:r w:rsidR="006F5190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центрами 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на группах старшего дошкольного возраста</w:t>
      </w:r>
      <w:r w:rsidR="006F5190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6F5190" w:rsidRPr="00A80AFD">
        <w:rPr>
          <w:b w:val="0"/>
          <w:i w:val="0"/>
          <w:iCs/>
          <w:color w:val="000000"/>
          <w:sz w:val="28"/>
          <w:szCs w:val="28"/>
          <w:shd w:val="clear" w:color="auto" w:fill="FFFFFF"/>
        </w:rPr>
        <w:t>с наличием игровых модулей</w:t>
      </w:r>
      <w:r w:rsidR="00A36FB5" w:rsidRPr="00A80AFD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, сюжетно-ролевых игр, дидактическим и </w:t>
      </w:r>
      <w:r w:rsidR="006F5190" w:rsidRPr="00A80AFD">
        <w:rPr>
          <w:b w:val="0"/>
          <w:i w:val="0"/>
          <w:color w:val="000000"/>
          <w:sz w:val="28"/>
          <w:szCs w:val="28"/>
          <w:shd w:val="clear" w:color="auto" w:fill="FFFFFF"/>
        </w:rPr>
        <w:t>наглядным материалом. В таких центрах воспитанники могут упражнять себя в умении наблюдать, запоминать, сравнивать, действовать, добиваться поставленной цели в своей самостоятельности и самодеятельности.</w:t>
      </w:r>
    </w:p>
    <w:p w:rsidR="006F5190" w:rsidRPr="00A80AFD" w:rsidRDefault="006F5190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851243" w:rsidRPr="00A80AFD" w:rsidRDefault="00851243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фото)</w:t>
      </w:r>
    </w:p>
    <w:p w:rsidR="003A16D3" w:rsidRPr="00A80AFD" w:rsidRDefault="003A16D3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0044FA" w:rsidRPr="00A80AFD" w:rsidRDefault="006F5190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85124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 </w:t>
      </w:r>
      <w:r w:rsidR="007F158B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В ходе работы </w:t>
      </w:r>
      <w:r w:rsidR="0085124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предполагает</w:t>
      </w:r>
      <w:r w:rsidR="007F158B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ся </w:t>
      </w:r>
      <w:r w:rsidR="0085124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познакомить детей с многообразием профессий, представить, какими могут быть профессии будущего.</w:t>
      </w:r>
    </w:p>
    <w:p w:rsidR="000044FA" w:rsidRPr="00A80AFD" w:rsidRDefault="000044FA" w:rsidP="00E5621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5ED8" w:rsidRPr="00A80AFD" w:rsidRDefault="00A75ED8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фото)</w:t>
      </w:r>
    </w:p>
    <w:p w:rsidR="00A75ED8" w:rsidRPr="00A80AFD" w:rsidRDefault="00A75ED8" w:rsidP="00E5621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2556" w:rsidRPr="00A80AFD" w:rsidRDefault="00A75ED8" w:rsidP="00E56218">
      <w:pPr>
        <w:jc w:val="left"/>
        <w:rPr>
          <w:sz w:val="28"/>
          <w:szCs w:val="28"/>
        </w:rPr>
      </w:pPr>
      <w:r w:rsidRPr="00A80AFD">
        <w:rPr>
          <w:b w:val="0"/>
          <w:i w:val="0"/>
          <w:sz w:val="28"/>
          <w:szCs w:val="28"/>
          <w:shd w:val="clear" w:color="auto" w:fill="FFFFFF"/>
        </w:rPr>
        <w:t>Профессион</w:t>
      </w:r>
      <w:r w:rsidR="00DD5D41" w:rsidRPr="00A80AFD">
        <w:rPr>
          <w:b w:val="0"/>
          <w:i w:val="0"/>
          <w:sz w:val="28"/>
          <w:szCs w:val="28"/>
          <w:shd w:val="clear" w:color="auto" w:fill="FFFFFF"/>
        </w:rPr>
        <w:t xml:space="preserve">ально-ориентированная </w:t>
      </w:r>
      <w:r w:rsidRPr="00A80AFD">
        <w:rPr>
          <w:b w:val="0"/>
          <w:i w:val="0"/>
          <w:sz w:val="28"/>
          <w:szCs w:val="28"/>
          <w:shd w:val="clear" w:color="auto" w:fill="FFFFFF"/>
        </w:rPr>
        <w:t>развивающая среда в ДОУ представлена кабинетом «Все работы хороши!»</w:t>
      </w:r>
      <w:r w:rsidR="007A2556" w:rsidRPr="00A80AFD">
        <w:rPr>
          <w:b w:val="0"/>
          <w:i w:val="0"/>
          <w:sz w:val="28"/>
          <w:szCs w:val="28"/>
          <w:shd w:val="clear" w:color="auto" w:fill="FFFFFF"/>
        </w:rPr>
        <w:t xml:space="preserve">, где по разработанному плану ведётся работа </w:t>
      </w:r>
      <w:r w:rsidR="007A2556" w:rsidRPr="00A80AFD">
        <w:rPr>
          <w:b w:val="0"/>
          <w:i w:val="0"/>
          <w:sz w:val="28"/>
          <w:szCs w:val="28"/>
        </w:rPr>
        <w:t>по ознакомлению детей с профессиями,</w:t>
      </w:r>
      <w:r w:rsidR="007A2556" w:rsidRPr="00A80AFD">
        <w:rPr>
          <w:rFonts w:eastAsiaTheme="minorHAnsi"/>
          <w:b w:val="0"/>
          <w:i w:val="0"/>
          <w:color w:val="auto"/>
          <w:sz w:val="28"/>
          <w:szCs w:val="28"/>
          <w:lang w:eastAsia="en-US"/>
        </w:rPr>
        <w:t xml:space="preserve"> </w:t>
      </w:r>
      <w:proofErr w:type="gramStart"/>
      <w:r w:rsidR="001B5627" w:rsidRPr="00A80AFD">
        <w:rPr>
          <w:b w:val="0"/>
          <w:i w:val="0"/>
          <w:sz w:val="28"/>
          <w:szCs w:val="28"/>
        </w:rPr>
        <w:t>которую</w:t>
      </w:r>
      <w:proofErr w:type="gramEnd"/>
      <w:r w:rsidR="007A2556" w:rsidRPr="00A80AFD">
        <w:rPr>
          <w:b w:val="0"/>
          <w:i w:val="0"/>
          <w:sz w:val="28"/>
          <w:szCs w:val="28"/>
        </w:rPr>
        <w:t xml:space="preserve"> мы спланировали </w:t>
      </w:r>
      <w:proofErr w:type="spellStart"/>
      <w:r w:rsidR="007A2556" w:rsidRPr="00A80AFD">
        <w:rPr>
          <w:b w:val="0"/>
          <w:i w:val="0"/>
          <w:sz w:val="28"/>
          <w:szCs w:val="28"/>
        </w:rPr>
        <w:t>блочно</w:t>
      </w:r>
      <w:proofErr w:type="spellEnd"/>
      <w:r w:rsidR="007A2556" w:rsidRPr="00A80AFD">
        <w:rPr>
          <w:b w:val="0"/>
          <w:i w:val="0"/>
          <w:sz w:val="28"/>
          <w:szCs w:val="28"/>
        </w:rPr>
        <w:t>,  т.е. каждый год посвящен одной тематике</w:t>
      </w:r>
      <w:r w:rsidR="001B5627" w:rsidRPr="00A80AFD">
        <w:rPr>
          <w:b w:val="0"/>
          <w:i w:val="0"/>
          <w:sz w:val="28"/>
          <w:szCs w:val="28"/>
        </w:rPr>
        <w:t>.</w:t>
      </w:r>
    </w:p>
    <w:p w:rsidR="007A2556" w:rsidRPr="00A80AFD" w:rsidRDefault="007A2556" w:rsidP="00E56218">
      <w:pPr>
        <w:jc w:val="left"/>
        <w:rPr>
          <w:sz w:val="28"/>
          <w:szCs w:val="28"/>
        </w:rPr>
      </w:pPr>
    </w:p>
    <w:p w:rsidR="009B2920" w:rsidRPr="00A80AFD" w:rsidRDefault="007A2556" w:rsidP="00E56218">
      <w:pPr>
        <w:ind w:firstLine="708"/>
        <w:jc w:val="left"/>
        <w:rPr>
          <w:b w:val="0"/>
          <w:i w:val="0"/>
          <w:color w:val="auto"/>
          <w:sz w:val="28"/>
          <w:szCs w:val="28"/>
          <w:lang w:eastAsia="en-US"/>
        </w:rPr>
      </w:pPr>
      <w:r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t>1бло</w:t>
      </w:r>
      <w:proofErr w:type="gramStart"/>
      <w:r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t>к</w:t>
      </w:r>
      <w:r w:rsidR="001B5627"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t>-</w:t>
      </w:r>
      <w:proofErr w:type="gramEnd"/>
      <w:r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t xml:space="preserve"> «Город будущего», </w:t>
      </w:r>
      <w:r w:rsidR="001B5627"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t>2</w:t>
      </w:r>
      <w:r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t>блок- «География – основа многих профессий»,</w:t>
      </w:r>
      <w:r w:rsidR="001B5627" w:rsidRPr="00A80AFD">
        <w:rPr>
          <w:rFonts w:eastAsia="Calibri"/>
          <w:i w:val="0"/>
          <w:color w:val="auto"/>
          <w:sz w:val="28"/>
          <w:szCs w:val="28"/>
          <w:lang w:eastAsia="en-US"/>
        </w:rPr>
        <w:t xml:space="preserve"> </w:t>
      </w:r>
      <w:r w:rsidR="001B5627"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t>3</w:t>
      </w:r>
      <w:r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t>блок</w:t>
      </w:r>
      <w:r w:rsidR="001B5627" w:rsidRPr="00A80AFD">
        <w:rPr>
          <w:b w:val="0"/>
          <w:i w:val="0"/>
          <w:color w:val="auto"/>
          <w:sz w:val="28"/>
          <w:szCs w:val="28"/>
          <w:lang w:eastAsia="en-US"/>
        </w:rPr>
        <w:t xml:space="preserve"> по ознакомлению дошкольников с трудом людей транспортной отрасли,</w:t>
      </w:r>
    </w:p>
    <w:p w:rsidR="009B2920" w:rsidRPr="00A80AFD" w:rsidRDefault="001B5627" w:rsidP="00E56218">
      <w:pPr>
        <w:jc w:val="left"/>
        <w:rPr>
          <w:b w:val="0"/>
          <w:i w:val="0"/>
          <w:color w:val="auto"/>
          <w:sz w:val="28"/>
          <w:szCs w:val="28"/>
          <w:lang w:eastAsia="en-US"/>
        </w:rPr>
      </w:pPr>
      <w:r w:rsidRPr="00A80AFD">
        <w:rPr>
          <w:b w:val="0"/>
          <w:i w:val="0"/>
          <w:color w:val="auto"/>
          <w:sz w:val="28"/>
          <w:szCs w:val="28"/>
          <w:lang w:eastAsia="en-US"/>
        </w:rPr>
        <w:t>и 4 бло</w:t>
      </w:r>
      <w:proofErr w:type="gramStart"/>
      <w:r w:rsidRPr="00A80AFD">
        <w:rPr>
          <w:b w:val="0"/>
          <w:i w:val="0"/>
          <w:color w:val="auto"/>
          <w:sz w:val="28"/>
          <w:szCs w:val="28"/>
          <w:lang w:eastAsia="en-US"/>
        </w:rPr>
        <w:t>к-</w:t>
      </w:r>
      <w:proofErr w:type="gramEnd"/>
      <w:r w:rsidRPr="00A80AFD">
        <w:rPr>
          <w:b w:val="0"/>
          <w:i w:val="0"/>
          <w:color w:val="auto"/>
          <w:sz w:val="28"/>
          <w:szCs w:val="28"/>
          <w:lang w:eastAsia="en-US"/>
        </w:rPr>
        <w:t xml:space="preserve"> использование игровых технологий в организации работы по ранней профориентации дошкольников</w:t>
      </w:r>
      <w:r w:rsidR="00F22951" w:rsidRPr="00A80AFD">
        <w:rPr>
          <w:b w:val="0"/>
          <w:i w:val="0"/>
          <w:color w:val="auto"/>
          <w:sz w:val="28"/>
          <w:szCs w:val="28"/>
          <w:lang w:eastAsia="en-US"/>
        </w:rPr>
        <w:t xml:space="preserve">. </w:t>
      </w:r>
    </w:p>
    <w:p w:rsidR="00F22951" w:rsidRPr="00A80AFD" w:rsidRDefault="00F22951" w:rsidP="00E56218">
      <w:pPr>
        <w:jc w:val="left"/>
        <w:rPr>
          <w:rFonts w:eastAsia="Calibri"/>
          <w:b w:val="0"/>
          <w:i w:val="0"/>
          <w:color w:val="auto"/>
          <w:sz w:val="28"/>
          <w:szCs w:val="28"/>
          <w:lang w:eastAsia="en-US"/>
        </w:rPr>
      </w:pPr>
      <w:r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t xml:space="preserve"> В кабинете создана особая социальная и предметно-пространственная трудовая среда, максимально направлена на освоение трудовых умений в различных видах деятельности и знакомства дошкольников с миром профессий.</w:t>
      </w:r>
    </w:p>
    <w:p w:rsidR="007A2556" w:rsidRPr="00A80AFD" w:rsidRDefault="00F22951" w:rsidP="00E56218">
      <w:pPr>
        <w:shd w:val="clear" w:color="auto" w:fill="auto"/>
        <w:spacing w:after="200" w:line="276" w:lineRule="auto"/>
        <w:ind w:left="0" w:firstLine="709"/>
        <w:jc w:val="left"/>
        <w:rPr>
          <w:rFonts w:eastAsia="Calibri"/>
          <w:b w:val="0"/>
          <w:i w:val="0"/>
          <w:color w:val="auto"/>
          <w:sz w:val="28"/>
          <w:szCs w:val="28"/>
          <w:lang w:eastAsia="en-US"/>
        </w:rPr>
      </w:pPr>
      <w:r w:rsidRPr="00A80AFD">
        <w:rPr>
          <w:rFonts w:eastAsia="Calibri"/>
          <w:b w:val="0"/>
          <w:i w:val="0"/>
          <w:color w:val="auto"/>
          <w:sz w:val="28"/>
          <w:szCs w:val="28"/>
          <w:lang w:eastAsia="en-US"/>
        </w:rPr>
        <w:lastRenderedPageBreak/>
        <w:t>Содержание данного кабинета пополняется по мере реализации разработанной программы по ранней профориентации воспитанников.</w:t>
      </w:r>
    </w:p>
    <w:p w:rsidR="00DD5D41" w:rsidRPr="00A80AFD" w:rsidRDefault="001B5627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DD5D41" w:rsidRPr="00A80AFD">
        <w:rPr>
          <w:i w:val="0"/>
          <w:color w:val="auto"/>
          <w:sz w:val="28"/>
          <w:szCs w:val="28"/>
          <w:shd w:val="clear" w:color="auto" w:fill="FFFFFF"/>
        </w:rPr>
        <w:t>(слайд фото)</w:t>
      </w:r>
    </w:p>
    <w:p w:rsidR="000044FA" w:rsidRPr="00A80AFD" w:rsidRDefault="000044FA" w:rsidP="00E5621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D5D41" w:rsidRPr="00A80AFD" w:rsidRDefault="0016205E" w:rsidP="00E56218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 w:rsidRPr="00A80AFD">
        <w:rPr>
          <w:sz w:val="28"/>
          <w:szCs w:val="28"/>
        </w:rPr>
        <w:t xml:space="preserve"> </w:t>
      </w:r>
      <w:r w:rsidR="00DD5D41" w:rsidRPr="00A80AFD">
        <w:rPr>
          <w:sz w:val="28"/>
          <w:szCs w:val="28"/>
        </w:rPr>
        <w:t xml:space="preserve">При наполнении развивающей среды педагоги ДОУ ориентируются  на педагогическую ценность </w:t>
      </w:r>
      <w:r w:rsidR="00DD5D41" w:rsidRPr="00A80AFD">
        <w:rPr>
          <w:b/>
          <w:bCs/>
          <w:sz w:val="28"/>
          <w:szCs w:val="28"/>
        </w:rPr>
        <w:t>игровых материалов</w:t>
      </w:r>
      <w:r w:rsidR="00DD5D41" w:rsidRPr="00A80AFD">
        <w:rPr>
          <w:sz w:val="28"/>
          <w:szCs w:val="28"/>
        </w:rPr>
        <w:t xml:space="preserve">. Согласно пункту 3.3. ФГОС </w:t>
      </w:r>
      <w:proofErr w:type="gramStart"/>
      <w:r w:rsidR="00DD5D41" w:rsidRPr="00A80AFD">
        <w:rPr>
          <w:sz w:val="28"/>
          <w:szCs w:val="28"/>
        </w:rPr>
        <w:t>ДО</w:t>
      </w:r>
      <w:proofErr w:type="gramEnd"/>
      <w:r w:rsidR="00DD5D41" w:rsidRPr="00A80AFD">
        <w:rPr>
          <w:sz w:val="28"/>
          <w:szCs w:val="28"/>
        </w:rPr>
        <w:t xml:space="preserve"> развивающая предметно-пространственная среда:</w:t>
      </w:r>
    </w:p>
    <w:p w:rsidR="00DD5D41" w:rsidRPr="00A80AFD" w:rsidRDefault="00DD5D41" w:rsidP="00E56218">
      <w:pPr>
        <w:pStyle w:val="c1"/>
        <w:spacing w:before="0" w:beforeAutospacing="0" w:after="0" w:afterAutospacing="0"/>
        <w:rPr>
          <w:sz w:val="28"/>
          <w:szCs w:val="28"/>
        </w:rPr>
      </w:pPr>
      <w:r w:rsidRPr="00A80AFD">
        <w:rPr>
          <w:sz w:val="28"/>
          <w:szCs w:val="28"/>
        </w:rPr>
        <w:t>- обеспечивает возможность общения и совместной </w:t>
      </w:r>
      <w:r w:rsidRPr="00A80AFD">
        <w:rPr>
          <w:b/>
          <w:bCs/>
          <w:sz w:val="28"/>
          <w:szCs w:val="28"/>
        </w:rPr>
        <w:t>деятельности детей и взрослых</w:t>
      </w:r>
      <w:r w:rsidRPr="00A80AFD">
        <w:rPr>
          <w:sz w:val="28"/>
          <w:szCs w:val="28"/>
        </w:rPr>
        <w:t>;</w:t>
      </w:r>
    </w:p>
    <w:p w:rsidR="00DD5D41" w:rsidRPr="00A80AFD" w:rsidRDefault="00DD5D41" w:rsidP="00E56218">
      <w:pPr>
        <w:pStyle w:val="c1"/>
        <w:spacing w:before="0" w:beforeAutospacing="0" w:after="0" w:afterAutospacing="0"/>
        <w:rPr>
          <w:sz w:val="28"/>
          <w:szCs w:val="28"/>
        </w:rPr>
      </w:pPr>
      <w:r w:rsidRPr="00A80AFD">
        <w:rPr>
          <w:sz w:val="28"/>
          <w:szCs w:val="28"/>
        </w:rPr>
        <w:t>- среда содержательно-насыщенная, </w:t>
      </w:r>
      <w:r w:rsidRPr="00A80AFD">
        <w:rPr>
          <w:b/>
          <w:bCs/>
          <w:sz w:val="28"/>
          <w:szCs w:val="28"/>
        </w:rPr>
        <w:t>трансформируемая</w:t>
      </w:r>
      <w:r w:rsidRPr="00A80AFD">
        <w:rPr>
          <w:sz w:val="28"/>
          <w:szCs w:val="28"/>
        </w:rPr>
        <w:t>, полифункциональная, вариативная, доступная и безопасная.</w:t>
      </w:r>
    </w:p>
    <w:p w:rsidR="00DD5D41" w:rsidRPr="00A80AFD" w:rsidRDefault="00DD5D41" w:rsidP="00E5621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5D41" w:rsidRPr="00A80AFD" w:rsidRDefault="00DD5D41" w:rsidP="00E56218">
      <w:pPr>
        <w:spacing w:line="240" w:lineRule="auto"/>
        <w:ind w:firstLine="708"/>
        <w:jc w:val="left"/>
        <w:rPr>
          <w:i w:val="0"/>
          <w:sz w:val="28"/>
          <w:szCs w:val="28"/>
        </w:rPr>
      </w:pPr>
      <w:r w:rsidRPr="00A80AFD">
        <w:rPr>
          <w:i w:val="0"/>
          <w:sz w:val="28"/>
          <w:szCs w:val="28"/>
        </w:rPr>
        <w:t>(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>слайд фото</w:t>
      </w:r>
      <w:r w:rsidRPr="00A80AFD">
        <w:rPr>
          <w:i w:val="0"/>
          <w:sz w:val="28"/>
          <w:szCs w:val="28"/>
        </w:rPr>
        <w:t>)</w:t>
      </w:r>
    </w:p>
    <w:p w:rsidR="00DD5D41" w:rsidRPr="00A80AFD" w:rsidRDefault="00DD5D41" w:rsidP="00E56218">
      <w:pPr>
        <w:spacing w:line="240" w:lineRule="auto"/>
        <w:ind w:firstLine="708"/>
        <w:jc w:val="left"/>
        <w:rPr>
          <w:b w:val="0"/>
          <w:i w:val="0"/>
          <w:sz w:val="28"/>
          <w:szCs w:val="28"/>
        </w:rPr>
      </w:pPr>
    </w:p>
    <w:p w:rsidR="00DD5D41" w:rsidRPr="00A80AFD" w:rsidRDefault="00DD5D41" w:rsidP="00E56218">
      <w:pPr>
        <w:spacing w:line="240" w:lineRule="auto"/>
        <w:ind w:firstLine="708"/>
        <w:jc w:val="left"/>
        <w:rPr>
          <w:b w:val="0"/>
          <w:i w:val="0"/>
          <w:sz w:val="28"/>
          <w:szCs w:val="28"/>
        </w:rPr>
      </w:pPr>
      <w:r w:rsidRPr="00A80AFD">
        <w:rPr>
          <w:b w:val="0"/>
          <w:i w:val="0"/>
          <w:sz w:val="28"/>
          <w:szCs w:val="28"/>
        </w:rPr>
        <w:t xml:space="preserve">Обновление содержания </w:t>
      </w:r>
      <w:proofErr w:type="spellStart"/>
      <w:r w:rsidRPr="00A80AFD">
        <w:rPr>
          <w:b w:val="0"/>
          <w:i w:val="0"/>
          <w:sz w:val="28"/>
          <w:szCs w:val="28"/>
        </w:rPr>
        <w:t>профориентационной</w:t>
      </w:r>
      <w:proofErr w:type="spellEnd"/>
      <w:r w:rsidRPr="00A80AFD">
        <w:rPr>
          <w:b w:val="0"/>
          <w:i w:val="0"/>
          <w:sz w:val="28"/>
          <w:szCs w:val="28"/>
        </w:rPr>
        <w:t xml:space="preserve"> среды требует от нас идти в ногу со временем  и активно использовать в своей работе современные технологии. </w:t>
      </w:r>
    </w:p>
    <w:p w:rsidR="006F5190" w:rsidRPr="00A80AFD" w:rsidRDefault="00DD5D41" w:rsidP="00E56218">
      <w:pPr>
        <w:spacing w:line="240" w:lineRule="auto"/>
        <w:ind w:left="0" w:firstLine="360"/>
        <w:jc w:val="left"/>
        <w:rPr>
          <w:b w:val="0"/>
          <w:i w:val="0"/>
          <w:sz w:val="28"/>
          <w:szCs w:val="28"/>
        </w:rPr>
      </w:pPr>
      <w:r w:rsidRPr="00A80AFD">
        <w:rPr>
          <w:b w:val="0"/>
          <w:i w:val="0"/>
          <w:sz w:val="28"/>
          <w:szCs w:val="28"/>
        </w:rPr>
        <w:t>Одним из примеров является инновационный подход</w:t>
      </w:r>
      <w:r w:rsidR="006F5190" w:rsidRPr="00A80AFD">
        <w:rPr>
          <w:b w:val="0"/>
          <w:i w:val="0"/>
          <w:sz w:val="28"/>
          <w:szCs w:val="28"/>
        </w:rPr>
        <w:t xml:space="preserve"> в обновлении среды </w:t>
      </w:r>
      <w:r w:rsidRPr="00A80AFD">
        <w:rPr>
          <w:b w:val="0"/>
          <w:i w:val="0"/>
          <w:sz w:val="28"/>
          <w:szCs w:val="28"/>
        </w:rPr>
        <w:t xml:space="preserve">в виде – </w:t>
      </w:r>
      <w:r w:rsidR="006F5190" w:rsidRPr="00A80AFD">
        <w:rPr>
          <w:b w:val="0"/>
          <w:i w:val="0"/>
          <w:sz w:val="28"/>
          <w:szCs w:val="28"/>
        </w:rPr>
        <w:t xml:space="preserve">разработки и изготовления </w:t>
      </w:r>
      <w:proofErr w:type="spellStart"/>
      <w:r w:rsidRPr="00A80AFD">
        <w:rPr>
          <w:i w:val="0"/>
          <w:sz w:val="28"/>
          <w:szCs w:val="28"/>
        </w:rPr>
        <w:t>проф</w:t>
      </w:r>
      <w:proofErr w:type="gramStart"/>
      <w:r w:rsidRPr="00A80AFD">
        <w:rPr>
          <w:i w:val="0"/>
          <w:sz w:val="28"/>
          <w:szCs w:val="28"/>
        </w:rPr>
        <w:t>.</w:t>
      </w:r>
      <w:r w:rsidR="006F5190" w:rsidRPr="00A80AFD">
        <w:rPr>
          <w:i w:val="0"/>
          <w:sz w:val="28"/>
          <w:szCs w:val="28"/>
        </w:rPr>
        <w:t>б</w:t>
      </w:r>
      <w:proofErr w:type="gramEnd"/>
      <w:r w:rsidR="006F5190" w:rsidRPr="00A80AFD">
        <w:rPr>
          <w:i w:val="0"/>
          <w:sz w:val="28"/>
          <w:szCs w:val="28"/>
        </w:rPr>
        <w:t>ордов</w:t>
      </w:r>
      <w:proofErr w:type="spellEnd"/>
      <w:r w:rsidRPr="00A80AFD">
        <w:rPr>
          <w:i w:val="0"/>
          <w:sz w:val="28"/>
          <w:szCs w:val="28"/>
        </w:rPr>
        <w:t>, многофункциональных пособий</w:t>
      </w:r>
      <w:r w:rsidR="006F5190" w:rsidRPr="00A80AFD">
        <w:rPr>
          <w:i w:val="0"/>
          <w:sz w:val="28"/>
          <w:szCs w:val="28"/>
        </w:rPr>
        <w:t>, игровых маркеров, макетов.</w:t>
      </w:r>
      <w:r w:rsidR="006F5190" w:rsidRPr="00A80AFD">
        <w:rPr>
          <w:b w:val="0"/>
          <w:i w:val="0"/>
          <w:sz w:val="28"/>
          <w:szCs w:val="28"/>
        </w:rPr>
        <w:t xml:space="preserve"> </w:t>
      </w:r>
      <w:r w:rsidRPr="00A80AFD">
        <w:rPr>
          <w:b w:val="0"/>
          <w:i w:val="0"/>
          <w:sz w:val="28"/>
          <w:szCs w:val="28"/>
        </w:rPr>
        <w:t xml:space="preserve"> </w:t>
      </w:r>
    </w:p>
    <w:p w:rsidR="006F5190" w:rsidRPr="00A80AFD" w:rsidRDefault="006F5190" w:rsidP="00E56218">
      <w:pPr>
        <w:spacing w:line="240" w:lineRule="auto"/>
        <w:ind w:left="0" w:firstLine="360"/>
        <w:jc w:val="left"/>
        <w:rPr>
          <w:b w:val="0"/>
          <w:i w:val="0"/>
          <w:sz w:val="28"/>
          <w:szCs w:val="28"/>
        </w:rPr>
      </w:pPr>
      <w:r w:rsidRPr="00A80AFD">
        <w:rPr>
          <w:b w:val="0"/>
          <w:i w:val="0"/>
          <w:sz w:val="28"/>
          <w:szCs w:val="28"/>
        </w:rPr>
        <w:t xml:space="preserve">Ценность данного подхода к организации развивающей среды в том, что она позволяет  ненавязчиво  вовлекать  детей  в  образовательный  процесс, используя  занятия, как  занимательное  дело  для  ребёнка.    </w:t>
      </w:r>
    </w:p>
    <w:p w:rsidR="006F5190" w:rsidRPr="00A80AFD" w:rsidRDefault="006F5190" w:rsidP="00E56218">
      <w:pPr>
        <w:spacing w:line="240" w:lineRule="auto"/>
        <w:ind w:firstLine="708"/>
        <w:jc w:val="left"/>
        <w:rPr>
          <w:i w:val="0"/>
          <w:sz w:val="28"/>
          <w:szCs w:val="28"/>
        </w:rPr>
      </w:pPr>
    </w:p>
    <w:p w:rsidR="006F5190" w:rsidRPr="00A80AFD" w:rsidRDefault="006F5190" w:rsidP="00E56218">
      <w:pPr>
        <w:spacing w:line="240" w:lineRule="auto"/>
        <w:ind w:firstLine="708"/>
        <w:jc w:val="left"/>
        <w:rPr>
          <w:i w:val="0"/>
          <w:sz w:val="28"/>
          <w:szCs w:val="28"/>
        </w:rPr>
      </w:pPr>
      <w:r w:rsidRPr="00A80AFD">
        <w:rPr>
          <w:i w:val="0"/>
          <w:sz w:val="28"/>
          <w:szCs w:val="28"/>
        </w:rPr>
        <w:t>(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>слайд фото</w:t>
      </w:r>
      <w:r w:rsidRPr="00A80AFD">
        <w:rPr>
          <w:i w:val="0"/>
          <w:sz w:val="28"/>
          <w:szCs w:val="28"/>
        </w:rPr>
        <w:t>)</w:t>
      </w:r>
    </w:p>
    <w:p w:rsidR="001E7FC7" w:rsidRPr="00A80AFD" w:rsidRDefault="001E7FC7" w:rsidP="00E56218">
      <w:pPr>
        <w:spacing w:line="240" w:lineRule="auto"/>
        <w:ind w:left="0"/>
        <w:jc w:val="left"/>
        <w:rPr>
          <w:b w:val="0"/>
          <w:i w:val="0"/>
          <w:sz w:val="28"/>
          <w:szCs w:val="28"/>
        </w:rPr>
      </w:pPr>
    </w:p>
    <w:p w:rsidR="0019177D" w:rsidRPr="00A80AFD" w:rsidRDefault="0016205E" w:rsidP="00E56218">
      <w:pPr>
        <w:spacing w:line="240" w:lineRule="auto"/>
        <w:ind w:left="0"/>
        <w:jc w:val="left"/>
        <w:rPr>
          <w:b w:val="0"/>
          <w:i w:val="0"/>
          <w:sz w:val="28"/>
          <w:szCs w:val="28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6F5190" w:rsidRPr="00A80AFD">
        <w:rPr>
          <w:b w:val="0"/>
          <w:i w:val="0"/>
          <w:color w:val="FF0000"/>
          <w:sz w:val="28"/>
          <w:szCs w:val="28"/>
          <w:shd w:val="clear" w:color="auto" w:fill="FFFFFF"/>
        </w:rPr>
        <w:tab/>
      </w:r>
      <w:r w:rsidR="006F5190" w:rsidRPr="00A80AFD">
        <w:rPr>
          <w:rFonts w:eastAsia="Calibri"/>
          <w:b w:val="0"/>
          <w:i w:val="0"/>
          <w:sz w:val="28"/>
          <w:szCs w:val="28"/>
        </w:rPr>
        <w:t>В обновлении</w:t>
      </w:r>
      <w:r w:rsidR="006F5190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профессионально-ориентированной развивающей среды</w:t>
      </w:r>
      <w:r w:rsidR="006F5190" w:rsidRPr="00A80AFD">
        <w:rPr>
          <w:rFonts w:eastAsia="Calibri"/>
          <w:b w:val="0"/>
          <w:i w:val="0"/>
          <w:sz w:val="28"/>
          <w:szCs w:val="28"/>
        </w:rPr>
        <w:t xml:space="preserve">  </w:t>
      </w:r>
      <w:r w:rsidR="0019177D" w:rsidRPr="00A80AFD">
        <w:rPr>
          <w:rFonts w:eastAsia="Calibri"/>
          <w:b w:val="0"/>
          <w:i w:val="0"/>
          <w:sz w:val="28"/>
          <w:szCs w:val="28"/>
        </w:rPr>
        <w:t xml:space="preserve"> большую роль играют творческие </w:t>
      </w:r>
      <w:r w:rsidR="006F5190" w:rsidRPr="00A80AFD">
        <w:rPr>
          <w:b w:val="0"/>
          <w:i w:val="0"/>
          <w:sz w:val="28"/>
          <w:szCs w:val="28"/>
        </w:rPr>
        <w:t>конкурсы</w:t>
      </w:r>
      <w:r w:rsidR="0019177D" w:rsidRPr="00A80AFD">
        <w:rPr>
          <w:b w:val="0"/>
          <w:i w:val="0"/>
          <w:sz w:val="28"/>
          <w:szCs w:val="28"/>
        </w:rPr>
        <w:t>.</w:t>
      </w:r>
    </w:p>
    <w:p w:rsidR="008B37D0" w:rsidRPr="00A80AFD" w:rsidRDefault="008B37D0" w:rsidP="00E56218">
      <w:pPr>
        <w:spacing w:line="240" w:lineRule="auto"/>
        <w:ind w:left="0"/>
        <w:jc w:val="left"/>
        <w:rPr>
          <w:b w:val="0"/>
          <w:i w:val="0"/>
          <w:sz w:val="28"/>
          <w:szCs w:val="28"/>
        </w:rPr>
      </w:pPr>
    </w:p>
    <w:p w:rsidR="0019177D" w:rsidRPr="00A80AFD" w:rsidRDefault="0019177D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FF0000"/>
          <w:sz w:val="28"/>
          <w:szCs w:val="28"/>
          <w:shd w:val="clear" w:color="auto" w:fill="FFFFFF"/>
        </w:rPr>
        <w:t xml:space="preserve"> </w:t>
      </w:r>
      <w:r w:rsidR="001B5627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Делаем вывод: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в ДОУ происходит модернизация дидактического и игрового оборудования профессиональной направленности с учетом современной тематики и регионального компонента.</w:t>
      </w:r>
    </w:p>
    <w:p w:rsidR="00682CBF" w:rsidRPr="00A80AFD" w:rsidRDefault="00682CBF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ab/>
      </w:r>
    </w:p>
    <w:p w:rsidR="00682CBF" w:rsidRPr="00A80AFD" w:rsidRDefault="00682CBF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таблица)</w:t>
      </w:r>
    </w:p>
    <w:p w:rsidR="00682CBF" w:rsidRPr="00A80AFD" w:rsidRDefault="00682CBF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682CBF" w:rsidRPr="00A80AFD" w:rsidRDefault="00682CBF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Если рассмотреть распределен</w:t>
      </w:r>
      <w:r w:rsidR="008B37D0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ия средств по развитию среды то мы видим, что с каждым годом затрачивается всё  больше средств</w:t>
      </w:r>
    </w:p>
    <w:p w:rsidR="00682CBF" w:rsidRPr="00A80AFD" w:rsidRDefault="00682CBF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- в 2016 году </w:t>
      </w:r>
      <w:r w:rsidR="00244C18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(диаграмма)</w:t>
      </w:r>
    </w:p>
    <w:p w:rsidR="00682CBF" w:rsidRPr="00A80AFD" w:rsidRDefault="00682CBF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в 2017</w:t>
      </w:r>
    </w:p>
    <w:p w:rsidR="00682CBF" w:rsidRPr="00A80AFD" w:rsidRDefault="00682CBF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- в 2018 </w:t>
      </w:r>
    </w:p>
    <w:p w:rsidR="0019177D" w:rsidRPr="00A80AFD" w:rsidRDefault="00682CBF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Потрачено и приобретено.</w:t>
      </w:r>
    </w:p>
    <w:p w:rsidR="00F8583C" w:rsidRPr="00A80AFD" w:rsidRDefault="00F8583C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244C18" w:rsidRPr="00A80AFD" w:rsidRDefault="00244C18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244C18" w:rsidRPr="00A80AFD" w:rsidRDefault="00244C18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A36FB5" w:rsidRPr="00A80AFD" w:rsidRDefault="00244C18" w:rsidP="00E56218">
      <w:pPr>
        <w:spacing w:line="240" w:lineRule="auto"/>
        <w:jc w:val="left"/>
        <w:rPr>
          <w:rStyle w:val="normaltextrun"/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lastRenderedPageBreak/>
        <w:t>Уважаемые коллеги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 xml:space="preserve">, 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второй компонент нашей модели по профориентации является </w:t>
      </w:r>
      <w:r w:rsidR="00F8583C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Профессиональная компетентность педагогов в вопросах профориентации дошкольников</w:t>
      </w:r>
    </w:p>
    <w:p w:rsidR="00244C18" w:rsidRPr="00A80AFD" w:rsidRDefault="00A36FB5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sz w:val="28"/>
          <w:szCs w:val="28"/>
        </w:rPr>
      </w:pPr>
      <w:r w:rsidRPr="00A80AFD">
        <w:rPr>
          <w:rStyle w:val="normaltextrun"/>
          <w:sz w:val="28"/>
          <w:szCs w:val="28"/>
        </w:rPr>
        <w:t>Обновление содержания дошкольного образования находится в прямой зависимости от профессионального уровня педагогических кадров.</w:t>
      </w:r>
      <w:r w:rsidR="00244C18" w:rsidRPr="00A80AFD">
        <w:rPr>
          <w:rStyle w:val="normaltextrun"/>
          <w:sz w:val="28"/>
          <w:szCs w:val="28"/>
        </w:rPr>
        <w:t xml:space="preserve"> На слайде мы представили информацию об образовательном уровне педагогических работников (пауза) </w:t>
      </w:r>
    </w:p>
    <w:p w:rsidR="00244C18" w:rsidRPr="00A80AFD" w:rsidRDefault="00244C18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sz w:val="28"/>
          <w:szCs w:val="28"/>
        </w:rPr>
      </w:pPr>
    </w:p>
    <w:p w:rsidR="00A36FB5" w:rsidRPr="00A80AFD" w:rsidRDefault="00244C18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apple-converted-space"/>
          <w:sz w:val="28"/>
          <w:szCs w:val="28"/>
        </w:rPr>
      </w:pPr>
      <w:r w:rsidRPr="00A80AFD">
        <w:rPr>
          <w:rStyle w:val="normaltextrun"/>
          <w:sz w:val="28"/>
          <w:szCs w:val="28"/>
        </w:rPr>
        <w:t>На следующем слайде вы видите стаж работы педагогических работников</w:t>
      </w:r>
      <w:r w:rsidR="00A36FB5" w:rsidRPr="00A80AFD">
        <w:rPr>
          <w:rStyle w:val="normaltextrun"/>
          <w:sz w:val="28"/>
          <w:szCs w:val="28"/>
        </w:rPr>
        <w:t> </w:t>
      </w:r>
      <w:r w:rsidR="00A36FB5" w:rsidRPr="00A80AFD">
        <w:rPr>
          <w:rStyle w:val="apple-converted-space"/>
          <w:sz w:val="28"/>
          <w:szCs w:val="28"/>
        </w:rPr>
        <w:t> </w:t>
      </w:r>
      <w:r w:rsidRPr="00A80AFD">
        <w:rPr>
          <w:rStyle w:val="apple-converted-space"/>
          <w:sz w:val="28"/>
          <w:szCs w:val="28"/>
        </w:rPr>
        <w:t>(пауза)</w:t>
      </w:r>
    </w:p>
    <w:p w:rsidR="00244C18" w:rsidRPr="00A80AFD" w:rsidRDefault="00244C18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apple-converted-space"/>
          <w:sz w:val="28"/>
          <w:szCs w:val="28"/>
        </w:rPr>
      </w:pPr>
    </w:p>
    <w:p w:rsidR="00244C18" w:rsidRPr="00A80AFD" w:rsidRDefault="00244C18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apple-converted-space"/>
          <w:sz w:val="28"/>
          <w:szCs w:val="28"/>
        </w:rPr>
      </w:pPr>
      <w:r w:rsidRPr="00A80AFD">
        <w:rPr>
          <w:rStyle w:val="apple-converted-space"/>
          <w:sz w:val="28"/>
          <w:szCs w:val="28"/>
        </w:rPr>
        <w:t>На следующем слайде – аттестация педагогических работников</w:t>
      </w:r>
    </w:p>
    <w:p w:rsidR="00A36FB5" w:rsidRPr="00A80AFD" w:rsidRDefault="00A36FB5" w:rsidP="00E56218">
      <w:pPr>
        <w:pStyle w:val="paragraph"/>
        <w:spacing w:before="0" w:beforeAutospacing="0" w:after="0" w:afterAutospacing="0"/>
        <w:textAlignment w:val="baseline"/>
        <w:rPr>
          <w:rStyle w:val="apple-converted-space"/>
          <w:sz w:val="28"/>
          <w:szCs w:val="28"/>
        </w:rPr>
      </w:pPr>
    </w:p>
    <w:p w:rsidR="00A36FB5" w:rsidRPr="00A80AFD" w:rsidRDefault="00A36FB5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apple-converted-space"/>
          <w:b/>
          <w:sz w:val="28"/>
          <w:szCs w:val="28"/>
        </w:rPr>
      </w:pPr>
    </w:p>
    <w:p w:rsidR="00A36FB5" w:rsidRPr="00A80AFD" w:rsidRDefault="00A36FB5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apple-converted-space"/>
          <w:sz w:val="28"/>
          <w:szCs w:val="28"/>
        </w:rPr>
      </w:pPr>
    </w:p>
    <w:p w:rsidR="00E55D4F" w:rsidRPr="00A80AFD" w:rsidRDefault="00E55D4F" w:rsidP="00E56218">
      <w:pPr>
        <w:pStyle w:val="paragraph"/>
        <w:spacing w:before="0" w:beforeAutospacing="0" w:after="0" w:afterAutospacing="0"/>
        <w:ind w:firstLine="703"/>
        <w:textAlignment w:val="baseline"/>
        <w:rPr>
          <w:rStyle w:val="apple-converted-space"/>
          <w:sz w:val="28"/>
          <w:szCs w:val="28"/>
        </w:rPr>
      </w:pPr>
      <w:r w:rsidRPr="00A80AFD">
        <w:rPr>
          <w:sz w:val="28"/>
          <w:szCs w:val="28"/>
        </w:rPr>
        <w:t xml:space="preserve">С целью повышения профессионального уровня педагогов в вопросах профориентации дошкольников, </w:t>
      </w:r>
      <w:r w:rsidRPr="00A80AFD">
        <w:rPr>
          <w:rStyle w:val="normaltextrun"/>
          <w:sz w:val="28"/>
          <w:szCs w:val="28"/>
        </w:rPr>
        <w:t>мы выбираем оптимальные  варианты методической работы</w:t>
      </w:r>
      <w:r w:rsidRPr="00A80AFD">
        <w:rPr>
          <w:rStyle w:val="apple-converted-space"/>
          <w:sz w:val="28"/>
          <w:szCs w:val="28"/>
        </w:rPr>
        <w:t xml:space="preserve">, </w:t>
      </w:r>
      <w:r w:rsidRPr="00A80AFD">
        <w:rPr>
          <w:rStyle w:val="normaltextrun"/>
          <w:sz w:val="28"/>
          <w:szCs w:val="28"/>
        </w:rPr>
        <w:t>используя при этом активные  формы: </w:t>
      </w:r>
      <w:r w:rsidRPr="00A80AFD">
        <w:rPr>
          <w:rStyle w:val="apple-converted-space"/>
          <w:sz w:val="28"/>
          <w:szCs w:val="28"/>
        </w:rPr>
        <w:t> </w:t>
      </w:r>
      <w:proofErr w:type="spellStart"/>
      <w:r w:rsidRPr="00A80AFD">
        <w:rPr>
          <w:rStyle w:val="spellingerror"/>
          <w:sz w:val="28"/>
          <w:szCs w:val="28"/>
        </w:rPr>
        <w:t>вебинары</w:t>
      </w:r>
      <w:proofErr w:type="spellEnd"/>
      <w:r w:rsidRPr="00A80AFD">
        <w:rPr>
          <w:rStyle w:val="normaltextrun"/>
          <w:sz w:val="28"/>
          <w:szCs w:val="28"/>
        </w:rPr>
        <w:t>,</w:t>
      </w:r>
      <w:r w:rsidRPr="00A80AFD">
        <w:rPr>
          <w:rStyle w:val="apple-converted-space"/>
          <w:sz w:val="28"/>
          <w:szCs w:val="28"/>
        </w:rPr>
        <w:t> </w:t>
      </w:r>
      <w:r w:rsidRPr="00A80AFD">
        <w:rPr>
          <w:rStyle w:val="normaltextrun"/>
          <w:sz w:val="28"/>
          <w:szCs w:val="28"/>
        </w:rPr>
        <w:t>аукционы педагогических идей, творческие гостиные, работа в виртуальном кабинете</w:t>
      </w:r>
      <w:r w:rsidRPr="00A80AFD">
        <w:rPr>
          <w:rStyle w:val="apple-converted-space"/>
          <w:sz w:val="28"/>
          <w:szCs w:val="28"/>
        </w:rPr>
        <w:t>.</w:t>
      </w:r>
    </w:p>
    <w:p w:rsidR="00244C18" w:rsidRPr="00A80AFD" w:rsidRDefault="00244C18" w:rsidP="00E56218">
      <w:pPr>
        <w:pStyle w:val="paragraph"/>
        <w:spacing w:before="0" w:beforeAutospacing="0" w:after="0" w:afterAutospacing="0"/>
        <w:ind w:firstLine="703"/>
        <w:textAlignment w:val="baseline"/>
        <w:rPr>
          <w:rStyle w:val="apple-converted-space"/>
          <w:sz w:val="28"/>
          <w:szCs w:val="28"/>
        </w:rPr>
      </w:pPr>
    </w:p>
    <w:p w:rsidR="00E55D4F" w:rsidRPr="00A80AFD" w:rsidRDefault="00E55D4F" w:rsidP="00E56218">
      <w:pPr>
        <w:pStyle w:val="paragraph"/>
        <w:spacing w:before="0" w:beforeAutospacing="0" w:after="0" w:afterAutospacing="0"/>
        <w:ind w:firstLine="703"/>
        <w:textAlignment w:val="baseline"/>
        <w:rPr>
          <w:sz w:val="28"/>
          <w:szCs w:val="28"/>
        </w:rPr>
      </w:pPr>
      <w:r w:rsidRPr="00A80AFD">
        <w:rPr>
          <w:sz w:val="28"/>
          <w:szCs w:val="28"/>
        </w:rPr>
        <w:t>С сентября 2016 года организована  работа постоянно действующего семинара «Школа современных профессий». На заседаниях семинара осуществляется актуализация знаний педагогов по вопросам профессионального  самоопределения детей  дошкольного возраста.</w:t>
      </w:r>
    </w:p>
    <w:p w:rsidR="00244C18" w:rsidRPr="00A80AFD" w:rsidRDefault="00244C18" w:rsidP="00E56218">
      <w:pPr>
        <w:pStyle w:val="paragraph"/>
        <w:spacing w:before="0" w:beforeAutospacing="0" w:after="0" w:afterAutospacing="0"/>
        <w:ind w:firstLine="703"/>
        <w:textAlignment w:val="baseline"/>
        <w:rPr>
          <w:sz w:val="28"/>
          <w:szCs w:val="28"/>
        </w:rPr>
      </w:pPr>
    </w:p>
    <w:p w:rsidR="00237104" w:rsidRPr="00A80AFD" w:rsidRDefault="00237104" w:rsidP="00E56218">
      <w:pPr>
        <w:pStyle w:val="paragraph"/>
        <w:spacing w:before="0" w:beforeAutospacing="0" w:after="0" w:afterAutospacing="0"/>
        <w:ind w:firstLine="703"/>
        <w:textAlignment w:val="baseline"/>
        <w:rPr>
          <w:rStyle w:val="normaltextrun"/>
          <w:sz w:val="28"/>
          <w:szCs w:val="28"/>
        </w:rPr>
      </w:pPr>
      <w:r w:rsidRPr="00A80AFD">
        <w:rPr>
          <w:sz w:val="28"/>
          <w:szCs w:val="28"/>
        </w:rPr>
        <w:t xml:space="preserve"> </w:t>
      </w:r>
      <w:r w:rsidRPr="00A80AFD">
        <w:rPr>
          <w:rStyle w:val="apple-converted-space"/>
          <w:sz w:val="28"/>
          <w:szCs w:val="28"/>
        </w:rPr>
        <w:t xml:space="preserve">Как уже отмечалось выше, </w:t>
      </w:r>
      <w:r w:rsidRPr="00A80AFD">
        <w:rPr>
          <w:rStyle w:val="normaltextrun"/>
          <w:sz w:val="28"/>
          <w:szCs w:val="28"/>
        </w:rPr>
        <w:t>н</w:t>
      </w:r>
      <w:r w:rsidR="00A36FB5" w:rsidRPr="00A80AFD">
        <w:rPr>
          <w:rStyle w:val="normaltextrun"/>
          <w:sz w:val="28"/>
          <w:szCs w:val="28"/>
        </w:rPr>
        <w:t>аше дошкольное учреждение работает в статусе муниципальной инновационной площадки</w:t>
      </w:r>
      <w:r w:rsidRPr="00A80AFD">
        <w:rPr>
          <w:rStyle w:val="apple-converted-space"/>
          <w:sz w:val="28"/>
          <w:szCs w:val="28"/>
        </w:rPr>
        <w:t xml:space="preserve"> </w:t>
      </w:r>
      <w:r w:rsidRPr="00A80AFD">
        <w:rPr>
          <w:rStyle w:val="apple-converted-space"/>
          <w:b/>
          <w:sz w:val="28"/>
          <w:szCs w:val="28"/>
        </w:rPr>
        <w:t>(тема ИМП на слайде)</w:t>
      </w:r>
      <w:r w:rsidRPr="00A80AFD">
        <w:rPr>
          <w:rStyle w:val="apple-converted-space"/>
          <w:sz w:val="28"/>
          <w:szCs w:val="28"/>
        </w:rPr>
        <w:t xml:space="preserve"> </w:t>
      </w:r>
      <w:r w:rsidR="00A36FB5" w:rsidRPr="00A80AFD">
        <w:rPr>
          <w:rStyle w:val="normaltextrun"/>
          <w:sz w:val="28"/>
          <w:szCs w:val="28"/>
        </w:rPr>
        <w:t>и обеспечивает</w:t>
      </w:r>
      <w:r w:rsidR="00A36FB5" w:rsidRPr="00A80AFD">
        <w:rPr>
          <w:rStyle w:val="apple-converted-space"/>
          <w:sz w:val="28"/>
          <w:szCs w:val="28"/>
        </w:rPr>
        <w:t> </w:t>
      </w:r>
      <w:r w:rsidR="00A36FB5" w:rsidRPr="00A80AFD">
        <w:rPr>
          <w:rStyle w:val="normaltextrun"/>
          <w:sz w:val="28"/>
          <w:szCs w:val="28"/>
        </w:rPr>
        <w:t>методическое</w:t>
      </w:r>
      <w:r w:rsidR="00A36FB5" w:rsidRPr="00A80AFD">
        <w:rPr>
          <w:rStyle w:val="apple-converted-space"/>
          <w:sz w:val="28"/>
          <w:szCs w:val="28"/>
        </w:rPr>
        <w:t> </w:t>
      </w:r>
      <w:r w:rsidRPr="00A80AFD">
        <w:rPr>
          <w:rStyle w:val="normaltextrun"/>
          <w:sz w:val="28"/>
          <w:szCs w:val="28"/>
        </w:rPr>
        <w:t xml:space="preserve">сопровождение </w:t>
      </w:r>
      <w:r w:rsidR="00A36FB5" w:rsidRPr="00A80AFD">
        <w:rPr>
          <w:rStyle w:val="normaltextrun"/>
          <w:sz w:val="28"/>
          <w:szCs w:val="28"/>
        </w:rPr>
        <w:t>педагогов района по</w:t>
      </w:r>
      <w:r w:rsidRPr="00A80AFD">
        <w:rPr>
          <w:rStyle w:val="normaltextrun"/>
          <w:sz w:val="28"/>
          <w:szCs w:val="28"/>
        </w:rPr>
        <w:t xml:space="preserve"> вопросам ранней профориентации дошкольников.</w:t>
      </w:r>
      <w:r w:rsidR="00A36FB5" w:rsidRPr="00A80AFD">
        <w:rPr>
          <w:rStyle w:val="normaltextrun"/>
          <w:sz w:val="28"/>
          <w:szCs w:val="28"/>
        </w:rPr>
        <w:t xml:space="preserve"> </w:t>
      </w:r>
      <w:r w:rsidRPr="00A80AFD">
        <w:rPr>
          <w:rStyle w:val="normaltextrun"/>
          <w:sz w:val="28"/>
          <w:szCs w:val="28"/>
        </w:rPr>
        <w:t xml:space="preserve"> </w:t>
      </w:r>
    </w:p>
    <w:p w:rsidR="00596DFE" w:rsidRPr="00A80AFD" w:rsidRDefault="00A36FB5" w:rsidP="00E56218">
      <w:pPr>
        <w:pStyle w:val="paragraph"/>
        <w:spacing w:before="0" w:beforeAutospacing="0" w:after="0" w:afterAutospacing="0"/>
        <w:ind w:firstLine="703"/>
        <w:textAlignment w:val="baseline"/>
        <w:rPr>
          <w:rStyle w:val="eop"/>
          <w:sz w:val="28"/>
          <w:szCs w:val="28"/>
        </w:rPr>
      </w:pPr>
      <w:r w:rsidRPr="00A80AFD">
        <w:rPr>
          <w:rStyle w:val="normaltextrun"/>
          <w:color w:val="FF0000"/>
          <w:sz w:val="28"/>
          <w:szCs w:val="28"/>
        </w:rPr>
        <w:t> </w:t>
      </w:r>
      <w:r w:rsidRPr="00A80AFD">
        <w:rPr>
          <w:rStyle w:val="normaltextrun"/>
          <w:sz w:val="28"/>
          <w:szCs w:val="28"/>
        </w:rPr>
        <w:t>Работа</w:t>
      </w:r>
      <w:r w:rsidR="00596DFE" w:rsidRPr="00A80AFD">
        <w:rPr>
          <w:rStyle w:val="normaltextrun"/>
          <w:sz w:val="28"/>
          <w:szCs w:val="28"/>
        </w:rPr>
        <w:t xml:space="preserve"> инновационной площадки </w:t>
      </w:r>
      <w:r w:rsidR="00872F21" w:rsidRPr="00A80AFD">
        <w:rPr>
          <w:rStyle w:val="normaltextrun"/>
          <w:sz w:val="28"/>
          <w:szCs w:val="28"/>
        </w:rPr>
        <w:t>за 2 года</w:t>
      </w:r>
      <w:r w:rsidRPr="00A80AFD">
        <w:rPr>
          <w:rStyle w:val="normaltextrun"/>
          <w:sz w:val="28"/>
          <w:szCs w:val="28"/>
        </w:rPr>
        <w:t> </w:t>
      </w:r>
      <w:r w:rsidR="00872F21" w:rsidRPr="00A80AFD">
        <w:rPr>
          <w:rStyle w:val="apple-converted-space"/>
          <w:sz w:val="28"/>
          <w:szCs w:val="28"/>
        </w:rPr>
        <w:t xml:space="preserve"> </w:t>
      </w:r>
      <w:r w:rsidRPr="00A80AFD">
        <w:rPr>
          <w:rStyle w:val="normaltextrun"/>
          <w:sz w:val="28"/>
          <w:szCs w:val="28"/>
        </w:rPr>
        <w:t>была посвящена проблемам, представленным на слайде:</w:t>
      </w:r>
      <w:r w:rsidRPr="00A80AFD">
        <w:rPr>
          <w:rStyle w:val="eop"/>
          <w:sz w:val="28"/>
          <w:szCs w:val="28"/>
        </w:rPr>
        <w:t> </w:t>
      </w:r>
      <w:r w:rsidR="00872F21" w:rsidRPr="00A80AFD">
        <w:rPr>
          <w:rStyle w:val="eop"/>
          <w:sz w:val="28"/>
          <w:szCs w:val="28"/>
        </w:rPr>
        <w:t xml:space="preserve">                            </w:t>
      </w:r>
    </w:p>
    <w:p w:rsidR="00596DFE" w:rsidRPr="00A80AFD" w:rsidRDefault="00244C18" w:rsidP="00E56218">
      <w:pPr>
        <w:pStyle w:val="paragraph"/>
        <w:spacing w:before="0" w:beforeAutospacing="0" w:after="0" w:afterAutospacing="0"/>
        <w:ind w:firstLine="703"/>
        <w:textAlignment w:val="baseline"/>
        <w:rPr>
          <w:rStyle w:val="eop"/>
          <w:sz w:val="28"/>
          <w:szCs w:val="28"/>
        </w:rPr>
      </w:pPr>
      <w:r w:rsidRPr="00A80AFD">
        <w:rPr>
          <w:rStyle w:val="eop"/>
          <w:sz w:val="28"/>
          <w:szCs w:val="28"/>
        </w:rPr>
        <w:t>У нас проходили</w:t>
      </w:r>
      <w:r w:rsidR="00A05DE5" w:rsidRPr="00A80AFD">
        <w:rPr>
          <w:rStyle w:val="eop"/>
          <w:sz w:val="28"/>
          <w:szCs w:val="28"/>
        </w:rPr>
        <w:t>: круглый стол, педагогические мастерские, открытые засед</w:t>
      </w:r>
      <w:r w:rsidR="008B37D0" w:rsidRPr="00A80AFD">
        <w:rPr>
          <w:rStyle w:val="eop"/>
          <w:sz w:val="28"/>
          <w:szCs w:val="28"/>
        </w:rPr>
        <w:t>ания, педагогические мастерские.</w:t>
      </w:r>
    </w:p>
    <w:p w:rsidR="00A36FB5" w:rsidRPr="00A80AFD" w:rsidRDefault="00A36FB5" w:rsidP="00E56218">
      <w:pPr>
        <w:pStyle w:val="paragraph"/>
        <w:spacing w:before="0" w:beforeAutospacing="0" w:after="0" w:afterAutospacing="0"/>
        <w:ind w:firstLine="703"/>
        <w:textAlignment w:val="baseline"/>
        <w:rPr>
          <w:rStyle w:val="eop"/>
          <w:b/>
          <w:sz w:val="28"/>
          <w:szCs w:val="28"/>
        </w:rPr>
      </w:pPr>
      <w:r w:rsidRPr="00A80AFD">
        <w:rPr>
          <w:rStyle w:val="eop"/>
          <w:b/>
          <w:sz w:val="28"/>
          <w:szCs w:val="28"/>
        </w:rPr>
        <w:t>СЛАЙД</w:t>
      </w:r>
    </w:p>
    <w:p w:rsidR="00872F21" w:rsidRPr="00A80AFD" w:rsidRDefault="00872F21" w:rsidP="00E56218">
      <w:pPr>
        <w:pStyle w:val="paragraph"/>
        <w:spacing w:before="0" w:beforeAutospacing="0" w:after="0" w:afterAutospacing="0"/>
        <w:ind w:firstLine="703"/>
        <w:textAlignment w:val="baseline"/>
        <w:rPr>
          <w:b/>
          <w:sz w:val="28"/>
          <w:szCs w:val="28"/>
        </w:rPr>
      </w:pPr>
    </w:p>
    <w:p w:rsidR="00716362" w:rsidRPr="00A80AFD" w:rsidRDefault="00A05DE5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b/>
          <w:sz w:val="28"/>
          <w:szCs w:val="28"/>
        </w:rPr>
      </w:pPr>
      <w:r w:rsidRPr="00A80AFD">
        <w:rPr>
          <w:rStyle w:val="eop"/>
          <w:b/>
          <w:sz w:val="28"/>
          <w:szCs w:val="28"/>
        </w:rPr>
        <w:t xml:space="preserve"> </w:t>
      </w:r>
      <w:r w:rsidR="00716362" w:rsidRPr="00A80AFD">
        <w:rPr>
          <w:rStyle w:val="eop"/>
          <w:b/>
          <w:sz w:val="28"/>
          <w:szCs w:val="28"/>
        </w:rPr>
        <w:t>(слайд фото с заседаний)</w:t>
      </w:r>
    </w:p>
    <w:p w:rsidR="00596DFE" w:rsidRPr="00A80AFD" w:rsidRDefault="00596DFE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sz w:val="28"/>
          <w:szCs w:val="28"/>
        </w:rPr>
      </w:pPr>
    </w:p>
    <w:p w:rsidR="00716362" w:rsidRPr="00A80AFD" w:rsidRDefault="00A36FB5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sz w:val="28"/>
          <w:szCs w:val="28"/>
        </w:rPr>
      </w:pPr>
      <w:r w:rsidRPr="00A80AFD">
        <w:rPr>
          <w:rStyle w:val="normaltextrun"/>
          <w:sz w:val="28"/>
          <w:szCs w:val="28"/>
        </w:rPr>
        <w:t xml:space="preserve">В результате  деятельности  в статусе  инновационной площадки </w:t>
      </w:r>
      <w:r w:rsidR="00872F21" w:rsidRPr="00A80AFD">
        <w:rPr>
          <w:rStyle w:val="normaltextrun"/>
          <w:sz w:val="28"/>
          <w:szCs w:val="28"/>
        </w:rPr>
        <w:t xml:space="preserve"> </w:t>
      </w:r>
      <w:r w:rsidR="00716362" w:rsidRPr="00A80AFD">
        <w:rPr>
          <w:rStyle w:val="normaltextrun"/>
          <w:sz w:val="28"/>
          <w:szCs w:val="28"/>
        </w:rPr>
        <w:t xml:space="preserve">разрабатываются </w:t>
      </w:r>
      <w:r w:rsidRPr="00A80AFD">
        <w:rPr>
          <w:rStyle w:val="normaltextrun"/>
          <w:sz w:val="28"/>
          <w:szCs w:val="28"/>
        </w:rPr>
        <w:t xml:space="preserve"> комплект</w:t>
      </w:r>
      <w:r w:rsidR="00716362" w:rsidRPr="00A80AFD">
        <w:rPr>
          <w:rStyle w:val="normaltextrun"/>
          <w:sz w:val="28"/>
          <w:szCs w:val="28"/>
        </w:rPr>
        <w:t>ы</w:t>
      </w:r>
      <w:r w:rsidRPr="00A80AFD">
        <w:rPr>
          <w:rStyle w:val="normaltextrun"/>
          <w:sz w:val="28"/>
          <w:szCs w:val="28"/>
        </w:rPr>
        <w:t xml:space="preserve"> методических продуктов,  </w:t>
      </w:r>
      <w:r w:rsidR="00716362" w:rsidRPr="00A80AFD">
        <w:rPr>
          <w:rStyle w:val="normaltextrun"/>
          <w:sz w:val="28"/>
          <w:szCs w:val="28"/>
        </w:rPr>
        <w:t xml:space="preserve">которые </w:t>
      </w:r>
      <w:r w:rsidR="00872F21" w:rsidRPr="00A80AFD">
        <w:rPr>
          <w:rStyle w:val="normaltextrun"/>
          <w:sz w:val="28"/>
          <w:szCs w:val="28"/>
        </w:rPr>
        <w:t xml:space="preserve"> </w:t>
      </w:r>
      <w:r w:rsidR="00716362" w:rsidRPr="00A80AFD">
        <w:rPr>
          <w:rStyle w:val="normaltextrun"/>
          <w:sz w:val="28"/>
          <w:szCs w:val="28"/>
        </w:rPr>
        <w:t>представляются</w:t>
      </w:r>
      <w:r w:rsidRPr="00A80AFD">
        <w:rPr>
          <w:rStyle w:val="normaltextrun"/>
          <w:sz w:val="28"/>
          <w:szCs w:val="28"/>
        </w:rPr>
        <w:t xml:space="preserve"> к внешней экспертизе в рамках мун</w:t>
      </w:r>
      <w:r w:rsidR="00716362" w:rsidRPr="00A80AFD">
        <w:rPr>
          <w:rStyle w:val="normaltextrun"/>
          <w:sz w:val="28"/>
          <w:szCs w:val="28"/>
        </w:rPr>
        <w:t xml:space="preserve">иципальных мероприятий, получают </w:t>
      </w:r>
      <w:r w:rsidRPr="00A80AFD">
        <w:rPr>
          <w:rStyle w:val="normaltextrun"/>
          <w:sz w:val="28"/>
          <w:szCs w:val="28"/>
        </w:rPr>
        <w:t xml:space="preserve">высокую оценку коллег района и эффективно ими используются.  </w:t>
      </w:r>
      <w:r w:rsidRPr="00A80AFD">
        <w:rPr>
          <w:rStyle w:val="normaltextrun"/>
          <w:sz w:val="28"/>
          <w:szCs w:val="28"/>
        </w:rPr>
        <w:tab/>
      </w:r>
    </w:p>
    <w:p w:rsidR="00A05DE5" w:rsidRPr="00A80AFD" w:rsidRDefault="00A05DE5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sz w:val="28"/>
          <w:szCs w:val="28"/>
        </w:rPr>
      </w:pPr>
    </w:p>
    <w:p w:rsidR="00B37ACF" w:rsidRPr="00A80AFD" w:rsidRDefault="00B37ACF" w:rsidP="00E56218">
      <w:pPr>
        <w:spacing w:line="240" w:lineRule="auto"/>
        <w:ind w:left="0" w:firstLine="705"/>
        <w:jc w:val="left"/>
        <w:rPr>
          <w:rStyle w:val="eop"/>
          <w:b w:val="0"/>
          <w:i w:val="0"/>
          <w:sz w:val="28"/>
          <w:szCs w:val="28"/>
        </w:rPr>
      </w:pPr>
      <w:r w:rsidRPr="00A80AFD">
        <w:rPr>
          <w:b w:val="0"/>
          <w:i w:val="0"/>
          <w:sz w:val="28"/>
          <w:szCs w:val="28"/>
        </w:rPr>
        <w:t xml:space="preserve"> </w:t>
      </w:r>
      <w:r w:rsidRPr="00A80AFD">
        <w:rPr>
          <w:rStyle w:val="normaltextrun"/>
          <w:b w:val="0"/>
          <w:i w:val="0"/>
          <w:sz w:val="28"/>
          <w:szCs w:val="28"/>
        </w:rPr>
        <w:t>Деятельность в инновационном режиме позволяет повышать профессиональный уровень педагогов через активное участие в методических мероприятиях разного уровня:</w:t>
      </w:r>
      <w:r w:rsidRPr="00A80AFD">
        <w:rPr>
          <w:rStyle w:val="eop"/>
          <w:b w:val="0"/>
          <w:i w:val="0"/>
          <w:sz w:val="28"/>
          <w:szCs w:val="28"/>
        </w:rPr>
        <w:t> </w:t>
      </w:r>
      <w:r w:rsidR="00A05DE5" w:rsidRPr="00A80AFD">
        <w:rPr>
          <w:rStyle w:val="eop"/>
          <w:b w:val="0"/>
          <w:i w:val="0"/>
          <w:sz w:val="28"/>
          <w:szCs w:val="28"/>
        </w:rPr>
        <w:t>краевого, городского, муниципального.</w:t>
      </w:r>
    </w:p>
    <w:p w:rsidR="009D1180" w:rsidRPr="00A80AFD" w:rsidRDefault="009D1180" w:rsidP="00E56218">
      <w:pPr>
        <w:spacing w:line="240" w:lineRule="auto"/>
        <w:ind w:left="0" w:firstLine="705"/>
        <w:jc w:val="left"/>
        <w:rPr>
          <w:i w:val="0"/>
          <w:sz w:val="28"/>
          <w:szCs w:val="28"/>
        </w:rPr>
      </w:pPr>
    </w:p>
    <w:p w:rsidR="009D1180" w:rsidRPr="00A80AFD" w:rsidRDefault="009D1180" w:rsidP="00E56218">
      <w:pPr>
        <w:spacing w:line="240" w:lineRule="auto"/>
        <w:ind w:left="0"/>
        <w:jc w:val="left"/>
        <w:rPr>
          <w:i w:val="0"/>
          <w:sz w:val="28"/>
          <w:szCs w:val="28"/>
        </w:rPr>
      </w:pPr>
    </w:p>
    <w:p w:rsidR="00716362" w:rsidRPr="00A80AFD" w:rsidRDefault="00B37ACF" w:rsidP="00E56218">
      <w:pPr>
        <w:spacing w:line="240" w:lineRule="auto"/>
        <w:jc w:val="left"/>
        <w:rPr>
          <w:b w:val="0"/>
          <w:sz w:val="28"/>
          <w:szCs w:val="28"/>
          <w:u w:val="single"/>
        </w:rPr>
      </w:pPr>
      <w:r w:rsidRPr="00A80AFD">
        <w:rPr>
          <w:i w:val="0"/>
          <w:sz w:val="28"/>
          <w:szCs w:val="28"/>
        </w:rPr>
        <w:t>(на слайды)</w:t>
      </w:r>
      <w:r w:rsidR="00A05DE5" w:rsidRPr="00A80AFD">
        <w:rPr>
          <w:b w:val="0"/>
          <w:sz w:val="28"/>
          <w:szCs w:val="28"/>
          <w:u w:val="single"/>
        </w:rPr>
        <w:t xml:space="preserve"> </w:t>
      </w:r>
    </w:p>
    <w:p w:rsidR="00716362" w:rsidRPr="00A80AFD" w:rsidRDefault="00716362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sz w:val="28"/>
          <w:szCs w:val="28"/>
        </w:rPr>
      </w:pPr>
    </w:p>
    <w:p w:rsidR="00A36FB5" w:rsidRPr="00A80AFD" w:rsidRDefault="00B37ACF" w:rsidP="00E56218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sz w:val="28"/>
          <w:szCs w:val="28"/>
        </w:rPr>
      </w:pPr>
      <w:r w:rsidRPr="00A80AFD">
        <w:rPr>
          <w:rStyle w:val="normaltextrun"/>
          <w:sz w:val="28"/>
          <w:szCs w:val="28"/>
        </w:rPr>
        <w:t>Таким образом, п</w:t>
      </w:r>
      <w:r w:rsidR="00A36FB5" w:rsidRPr="00A80AFD">
        <w:rPr>
          <w:rStyle w:val="normaltextrun"/>
          <w:sz w:val="28"/>
          <w:szCs w:val="28"/>
        </w:rPr>
        <w:t>едагоги</w:t>
      </w:r>
      <w:r w:rsidRPr="00A80AFD">
        <w:rPr>
          <w:rStyle w:val="normaltextrun"/>
          <w:sz w:val="28"/>
          <w:szCs w:val="28"/>
        </w:rPr>
        <w:t xml:space="preserve">ческий коллектив нашего дошкольного учреждения </w:t>
      </w:r>
      <w:r w:rsidR="00A36FB5" w:rsidRPr="00A80AFD">
        <w:rPr>
          <w:rStyle w:val="normaltextrun"/>
          <w:sz w:val="28"/>
          <w:szCs w:val="28"/>
        </w:rPr>
        <w:t>находится в постоянном</w:t>
      </w:r>
      <w:r w:rsidR="00A36FB5" w:rsidRPr="00A80AFD">
        <w:rPr>
          <w:rStyle w:val="apple-converted-space"/>
          <w:color w:val="FF0000"/>
          <w:sz w:val="28"/>
          <w:szCs w:val="28"/>
        </w:rPr>
        <w:t> </w:t>
      </w:r>
      <w:r w:rsidR="00A36FB5" w:rsidRPr="00A80AFD">
        <w:rPr>
          <w:rStyle w:val="normaltextrun"/>
          <w:sz w:val="28"/>
          <w:szCs w:val="28"/>
        </w:rPr>
        <w:t>поиске</w:t>
      </w:r>
      <w:r w:rsidR="00A36FB5" w:rsidRPr="00A80AFD">
        <w:rPr>
          <w:rStyle w:val="apple-converted-space"/>
          <w:sz w:val="28"/>
          <w:szCs w:val="28"/>
        </w:rPr>
        <w:t> </w:t>
      </w:r>
      <w:r w:rsidR="00A36FB5" w:rsidRPr="00A80AFD">
        <w:rPr>
          <w:rStyle w:val="normaltextrun"/>
          <w:sz w:val="28"/>
          <w:szCs w:val="28"/>
        </w:rPr>
        <w:t>инновационных подходов к обновлению содержания образования в условиях реализации новых образовательных стандартов, главными критериями при этом являются творчество, талант, фантазия.</w:t>
      </w:r>
      <w:r w:rsidR="00A36FB5" w:rsidRPr="00A80AFD">
        <w:rPr>
          <w:rStyle w:val="eop"/>
          <w:sz w:val="28"/>
          <w:szCs w:val="28"/>
        </w:rPr>
        <w:t> </w:t>
      </w:r>
    </w:p>
    <w:p w:rsidR="00A36FB5" w:rsidRPr="00A80AFD" w:rsidRDefault="00A36FB5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sz w:val="28"/>
          <w:szCs w:val="28"/>
        </w:rPr>
      </w:pPr>
    </w:p>
    <w:p w:rsidR="00F8583C" w:rsidRPr="00A80AFD" w:rsidRDefault="00A05DE5" w:rsidP="00E56218">
      <w:pPr>
        <w:pStyle w:val="a4"/>
        <w:spacing w:line="240" w:lineRule="auto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Уважаемые коллеги, 3 компонентом нашей модели является </w:t>
      </w:r>
      <w:r w:rsidR="00B37ACF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Организация образовательного процесса в разли</w:t>
      </w:r>
      <w:r w:rsidR="008B37D0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чных видах детской деятельности</w:t>
      </w:r>
    </w:p>
    <w:p w:rsidR="00596DFE" w:rsidRPr="00A80AFD" w:rsidRDefault="004A0D23" w:rsidP="00E56218">
      <w:pPr>
        <w:pStyle w:val="a4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(на слайде одна страница плана)</w:t>
      </w:r>
    </w:p>
    <w:p w:rsidR="00D06C9C" w:rsidRPr="00A80AFD" w:rsidRDefault="00D06C9C" w:rsidP="00E56218">
      <w:pPr>
        <w:ind w:left="0" w:firstLine="36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Образовательный  процесс профессиональной направленности осуществляется каждым педагогическим работником  в соответствии с комплексно – тематическим планом ДОУ, на основе разработанных циклограмм. </w:t>
      </w:r>
    </w:p>
    <w:p w:rsidR="004A0D23" w:rsidRPr="00A80AFD" w:rsidRDefault="004A0D23" w:rsidP="00E56218">
      <w:pPr>
        <w:ind w:left="0" w:firstLine="360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(слайды фото с открытых мероприятий)</w:t>
      </w:r>
    </w:p>
    <w:p w:rsidR="00596DFE" w:rsidRPr="00A80AFD" w:rsidRDefault="00596DFE" w:rsidP="00E56218">
      <w:pPr>
        <w:ind w:left="0" w:firstLine="360"/>
        <w:jc w:val="left"/>
        <w:rPr>
          <w:i w:val="0"/>
          <w:color w:val="auto"/>
          <w:sz w:val="28"/>
          <w:szCs w:val="28"/>
          <w:shd w:val="clear" w:color="auto" w:fill="FFFFFF"/>
        </w:rPr>
      </w:pPr>
    </w:p>
    <w:p w:rsidR="00A05DE5" w:rsidRPr="00A80AFD" w:rsidRDefault="00D06C9C" w:rsidP="00E56218">
      <w:pPr>
        <w:ind w:left="0" w:firstLine="36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С целью обмена опытом по  организации </w:t>
      </w:r>
      <w:proofErr w:type="spellStart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профориентационной</w:t>
      </w:r>
      <w:proofErr w:type="spellEnd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работы с дошкольниками, поиска наиболее эффективных методов и форм ознакомления дошкольников с профессиональным трудом взрослых в ДОУ организовано проведение  «Гостевого обмена». </w:t>
      </w:r>
    </w:p>
    <w:p w:rsidR="00A05DE5" w:rsidRPr="00A80AFD" w:rsidRDefault="00A05DE5" w:rsidP="00E56218">
      <w:pPr>
        <w:ind w:left="0" w:firstLine="36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A05DE5" w:rsidRPr="00A80AFD" w:rsidRDefault="00D06C9C" w:rsidP="00E56218">
      <w:pPr>
        <w:ind w:left="0" w:firstLine="36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В  течение 2 лет организованы  открытые мероприятия с детьми, где каждый педагог демонстрирует свой опыт и анализирует опыт своих коллег.</w:t>
      </w:r>
      <w:r w:rsidR="00A05DE5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Педагоги ак</w:t>
      </w:r>
      <w:r w:rsidR="008B37D0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т</w:t>
      </w:r>
      <w:r w:rsidR="00A05DE5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ивно используют следующие инновационные технологии</w:t>
      </w:r>
    </w:p>
    <w:p w:rsidR="00D06C9C" w:rsidRPr="00A80AFD" w:rsidRDefault="00D06C9C" w:rsidP="00E56218">
      <w:pPr>
        <w:ind w:left="0" w:firstLine="36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В  результате: </w:t>
      </w:r>
    </w:p>
    <w:p w:rsidR="00D06C9C" w:rsidRPr="00A80AFD" w:rsidRDefault="00D06C9C" w:rsidP="00E56218">
      <w:pPr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Организована работа по профориентации дошкольников в соответствии с комплексно – тематическим планом ДОУ.</w:t>
      </w:r>
    </w:p>
    <w:p w:rsidR="00D06C9C" w:rsidRPr="00A80AFD" w:rsidRDefault="00D06C9C" w:rsidP="00E56218">
      <w:pPr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Осуществляется поиск наиболее эффективных методов и форм ознакомления дошкольников с профессиональным трудом взрослых.</w:t>
      </w:r>
    </w:p>
    <w:p w:rsidR="00D06C9C" w:rsidRPr="00A80AFD" w:rsidRDefault="00D06C9C" w:rsidP="00E56218">
      <w:pPr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Создаются  картотеки технологических карт совместной деятельности  с детьми, развивающих игр, моделей трудового процесса.</w:t>
      </w:r>
    </w:p>
    <w:p w:rsidR="00D06C9C" w:rsidRPr="00A80AFD" w:rsidRDefault="00D06C9C" w:rsidP="00E56218">
      <w:pPr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 Систематизируется практический материал для программно – методическог</w:t>
      </w:r>
      <w:r w:rsidR="004A0D2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о комплекта «Все работы хороши!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».</w:t>
      </w:r>
    </w:p>
    <w:p w:rsidR="004A0D23" w:rsidRPr="00A80AFD" w:rsidRDefault="004A0D23" w:rsidP="00E56218">
      <w:pPr>
        <w:ind w:firstLine="708"/>
        <w:jc w:val="left"/>
        <w:rPr>
          <w:sz w:val="28"/>
          <w:szCs w:val="28"/>
        </w:rPr>
      </w:pPr>
    </w:p>
    <w:p w:rsidR="004A0D23" w:rsidRPr="00A80AFD" w:rsidRDefault="004A0D23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D518CE" w:rsidRPr="00A80AFD" w:rsidRDefault="000A61CA" w:rsidP="00E56218">
      <w:pPr>
        <w:shd w:val="clear" w:color="auto" w:fill="auto"/>
        <w:tabs>
          <w:tab w:val="left" w:pos="851"/>
        </w:tabs>
        <w:spacing w:line="240" w:lineRule="auto"/>
        <w:ind w:left="0"/>
        <w:jc w:val="left"/>
        <w:rPr>
          <w:b w:val="0"/>
          <w:i w:val="0"/>
          <w:sz w:val="28"/>
          <w:szCs w:val="28"/>
        </w:rPr>
      </w:pPr>
      <w:r w:rsidRPr="00A80AFD">
        <w:rPr>
          <w:b w:val="0"/>
          <w:i w:val="0"/>
          <w:sz w:val="28"/>
          <w:szCs w:val="28"/>
        </w:rPr>
        <w:t xml:space="preserve">Уважаемые коллеги, 4 компонент модели ранней профориентации это </w:t>
      </w:r>
      <w:r w:rsidR="004A0D23" w:rsidRPr="00A80AFD">
        <w:rPr>
          <w:b w:val="0"/>
          <w:i w:val="0"/>
          <w:sz w:val="28"/>
          <w:szCs w:val="28"/>
        </w:rPr>
        <w:t>Организация сотрудничества с семьями воспитанников по ранней профориентации:</w:t>
      </w:r>
    </w:p>
    <w:p w:rsidR="00D518CE" w:rsidRPr="00A80AFD" w:rsidRDefault="00D518CE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</w:p>
    <w:p w:rsidR="00D518CE" w:rsidRPr="00A80AFD" w:rsidRDefault="00D518CE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Разрабатывая систему взаимодействия ДОУ с семьями воспитанников, нашему педагогическому коллективу понятны и близки ведущие идеи стандарта о том, что семья и детский сад 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>хронологически связаны формой преемственности.</w:t>
      </w:r>
    </w:p>
    <w:p w:rsidR="00D518CE" w:rsidRPr="00A80AFD" w:rsidRDefault="00D518CE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lastRenderedPageBreak/>
        <w:t>     Дошкольник не эстафета, которую семья передает в руки педагогов. Семья и детский сад не могут заменить друг друга;  у каждого из них свои функции, свои методы воспитания.</w:t>
      </w:r>
    </w:p>
    <w:p w:rsidR="00D518CE" w:rsidRPr="00A80AFD" w:rsidRDefault="00D518CE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В настоящее время большое значение придается  привлечению родителей </w:t>
      </w:r>
      <w:r w:rsidR="006D7AA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к процессу ранней профориентации ребенка. П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оказано, что при соответствующей подготовке эффективность их работы в качестве учителей своих детей может быть исключительно высока и крайне полезна как для ребенка, так и для самих родителей.</w:t>
      </w:r>
    </w:p>
    <w:p w:rsidR="00D518CE" w:rsidRPr="00A80AFD" w:rsidRDefault="00D518CE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6D7AA4" w:rsidRPr="00A80AFD" w:rsidRDefault="006D7AA4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ДИАГРАММА)</w:t>
      </w:r>
    </w:p>
    <w:p w:rsidR="006D7AA4" w:rsidRPr="00A80AFD" w:rsidRDefault="006D7AA4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Для того</w:t>
      </w:r>
      <w:proofErr w:type="gramStart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,</w:t>
      </w:r>
      <w:proofErr w:type="gramEnd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чтобы выяснить степень осведомленности родителей по представленной проб</w:t>
      </w:r>
      <w:r w:rsidR="000A61C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леме, мы провели анкетный опрос, который состоял из 5 вопросов.</w:t>
      </w: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 С помощью анкетирования были получены следующие результаты:</w:t>
      </w: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- 59% родителей не представляют, какую работу по ранней профориентации  проводят воспитатели  дошкольного учреждения;</w:t>
      </w: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- 71% родителей считают, что работа по ранней профориентации это забота воспитателей;</w:t>
      </w: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- 29% родителей считают, что работа по ранней профориентации </w:t>
      </w:r>
      <w:r w:rsidR="000A61C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водится совместно воспитателями и родителями;</w:t>
      </w: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- 75% родителей не имеют знаний в области ранней </w:t>
      </w:r>
      <w:r w:rsidR="007358E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профориентации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, основываются на свой жизненный опыт;</w:t>
      </w: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- 85% очень редко читают своим детям литературные произведения</w:t>
      </w:r>
      <w:r w:rsidR="007358E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(с уклоном на раннюю профориентацию)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(реже 2 – 3 раз в неделю).</w:t>
      </w: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Проанализировав данные анкеты, мы определи проблемное поле, и составили план работы с родителям</w:t>
      </w:r>
      <w:r w:rsidR="007358E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и, направленный на формирование ранней </w:t>
      </w:r>
      <w:proofErr w:type="spellStart"/>
      <w:r w:rsidR="007358E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профориентационной</w:t>
      </w:r>
      <w:proofErr w:type="spellEnd"/>
      <w:r w:rsidR="007358E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направленности 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ребенка в семье.</w:t>
      </w:r>
    </w:p>
    <w:p w:rsidR="000A61CA" w:rsidRPr="00A80AFD" w:rsidRDefault="000A61C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6D7AA4" w:rsidRPr="00A80AFD" w:rsidRDefault="006D7AA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В работе используются как традиционные формы взаимодействия с родителями, так и инновационные.</w:t>
      </w:r>
    </w:p>
    <w:p w:rsidR="00D518CE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– темы совместных проектов)</w:t>
      </w:r>
    </w:p>
    <w:p w:rsidR="007358EA" w:rsidRPr="00A80AFD" w:rsidRDefault="007358EA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 xml:space="preserve"> </w:t>
      </w:r>
    </w:p>
    <w:p w:rsidR="00D518CE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Эффективной формой взаимодействия в работе «педагог-родитель-ребенок» стала 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>проектная деятельность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. Она предполагает активное сотрудничество детей и взрослых, обеспечивает современный интегрированный подход в воспитании и обучении детей.</w:t>
      </w:r>
    </w:p>
    <w:p w:rsidR="001A50C7" w:rsidRPr="00A80AFD" w:rsidRDefault="001A50C7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1A50C7" w:rsidRPr="00A80AFD" w:rsidRDefault="001A50C7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фото)</w:t>
      </w:r>
    </w:p>
    <w:p w:rsidR="001A50C7" w:rsidRPr="00A80AFD" w:rsidRDefault="001A50C7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1A50C7" w:rsidRPr="00A80AFD" w:rsidRDefault="001A50C7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В течение 2017-2018 учебного года в ДОУ активно реализуется проект «Гость группы», в ходе которого родители приходят в группу своего ребенка в спец. одежде, с инструментами, необходимыми для работы и наглядно 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lastRenderedPageBreak/>
        <w:t>представляют детям специфику своей профессии с учетом всех компонентов трудового процесса.</w:t>
      </w:r>
    </w:p>
    <w:p w:rsidR="001A50C7" w:rsidRPr="00A80AFD" w:rsidRDefault="001A50C7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В декабре 2017 года в ДОУ был проведен «День открытых дверей», в ходе которого  родители вместе с детьми участвовали в викторинах, играли, презентовали свои профессии.</w:t>
      </w:r>
    </w:p>
    <w:p w:rsidR="00D518CE" w:rsidRPr="00A80AFD" w:rsidRDefault="00D518CE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7358EA" w:rsidRPr="00A80AFD" w:rsidRDefault="007358EA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(СЛАЙД)</w:t>
      </w:r>
    </w:p>
    <w:p w:rsidR="007358EA" w:rsidRPr="00A80AFD" w:rsidRDefault="007358EA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Использование 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>ИКТ в работе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с родительским коллективом мы продуктивно сочетаем с традиционными способами взаимодействия.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Одна из наиболее эффективных форм работы с родителями – это выпуск газет, образовательных бюллетеней, буклетов</w:t>
      </w:r>
      <w:r w:rsidR="000A61CA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.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Регулярно воспитатели выпускают тематические материалы с </w:t>
      </w:r>
      <w:proofErr w:type="spellStart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профориентационным</w:t>
      </w:r>
      <w:proofErr w:type="spellEnd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содержанием, такие как «</w:t>
      </w:r>
      <w:r w:rsidR="008847E1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Дерево профессий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», «</w:t>
      </w:r>
      <w:r w:rsidR="008847E1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Профессии разные нужны, профессии разные важны»,</w:t>
      </w:r>
      <w:r w:rsidR="008847E1" w:rsidRPr="00A80AFD">
        <w:rPr>
          <w:b w:val="0"/>
          <w:i w:val="0"/>
          <w:color w:val="FF0000"/>
          <w:sz w:val="28"/>
          <w:szCs w:val="28"/>
          <w:shd w:val="clear" w:color="auto" w:fill="FFFFFF"/>
        </w:rPr>
        <w:t xml:space="preserve"> 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«</w:t>
      </w:r>
      <w:r w:rsidR="008847E1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Остров профессий».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 Информация в родительских уголках, разработанная и оформленная с использованием ИКТ, позволяет воспитателям не только привлечь внимание родителей, но и вызвать их на общение.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САЙТ ДОУ)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ab/>
        <w:t xml:space="preserve">Необходимо отметить, что одной из инновационных форм работы с родителями является 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>официальный сайт детского сада.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 Данная форма работы практикуется широко, наиболее эффективна в плане просветительской деятельности, где родители в любое для себя время могут получить квалифицированную помощь при решении возникающих проблем. В разделе «Для Вас родители!» на сайте ДОУ регулярно размещаются практические рекомендации, задания, консультации по ранней профориентации детей.  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Использование средств мультимедиа (ИКТ) в организации деятельности с родителями позволило нам не только расширить воспитательные возможности традиционных форм работы, но и привлечь их к участию в воспитательно-образовательном процессе.</w:t>
      </w:r>
    </w:p>
    <w:p w:rsidR="00D518CE" w:rsidRPr="00A80AFD" w:rsidRDefault="00D518CE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7358EA" w:rsidRPr="00A80AFD" w:rsidRDefault="007358EA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ФОТО)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На протяжении ряда лет в ДОУ организована работа семейного клуба «</w:t>
      </w:r>
      <w:r w:rsidR="00FF4AE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Растём вместе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»,</w:t>
      </w:r>
      <w:r w:rsidRPr="00A80AFD">
        <w:rPr>
          <w:i w:val="0"/>
          <w:color w:val="auto"/>
          <w:sz w:val="28"/>
          <w:szCs w:val="28"/>
          <w:shd w:val="clear" w:color="auto" w:fill="FFFFFF"/>
        </w:rPr>
        <w:t xml:space="preserve"> з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анятия которого ориентированы на совместную деятельность детей, педагогов и родителей.  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Формы работы клуба мы практикуем разные в зависимости от темы, состава участников и задач: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Например, в рамках решения проблем по профориентации детей была организована работа: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круглого стола – «</w:t>
      </w:r>
      <w:r w:rsidR="00FF4AE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Ключи от профессий»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проходили тренинги – «</w:t>
      </w:r>
      <w:r w:rsidR="00FF4AE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Кем быть», «Современные профессии» 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практикумы – «</w:t>
      </w:r>
      <w:r w:rsidR="00FF4AE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Мир профессий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», «</w:t>
      </w:r>
      <w:r w:rsidR="00FF4AE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Учимся играя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»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- совместно решались педагогические ситуации;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- были организованы </w:t>
      </w:r>
      <w:proofErr w:type="spellStart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видеопросмотры</w:t>
      </w:r>
      <w:proofErr w:type="spellEnd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;  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lastRenderedPageBreak/>
        <w:t>- совместная деятельность детей и родителей.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ab/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ФОТО)</w:t>
      </w:r>
    </w:p>
    <w:p w:rsidR="001A50C7" w:rsidRPr="00A80AFD" w:rsidRDefault="001A50C7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Cs/>
          <w:i w:val="0"/>
          <w:iCs/>
          <w:color w:val="auto"/>
          <w:sz w:val="28"/>
          <w:szCs w:val="28"/>
          <w:shd w:val="clear" w:color="auto" w:fill="FFFFFF"/>
        </w:rPr>
        <w:t>Тематические акции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 – это одна из интерактивных форм работы с родителями. </w:t>
      </w:r>
      <w:r w:rsidR="001A50C7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В своей 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деятельности проводим акции как </w:t>
      </w:r>
      <w:proofErr w:type="spellStart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общесадовские</w:t>
      </w:r>
      <w:proofErr w:type="spellEnd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, так и групповые – «</w:t>
      </w:r>
      <w:r w:rsidR="00FF4AE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Покорми птиц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», «</w:t>
      </w:r>
      <w:r w:rsidR="00FF4AE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Подари ёжику жизнь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», «</w:t>
      </w:r>
      <w:proofErr w:type="spellStart"/>
      <w:r w:rsidR="002C347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Ракстения</w:t>
      </w:r>
      <w:proofErr w:type="spellEnd"/>
      <w:r w:rsidR="002C347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в каждый дом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», </w:t>
      </w:r>
      <w:r w:rsidR="002C347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«Внимание дорога». 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7358EA" w:rsidRPr="00A80AFD" w:rsidRDefault="007358EA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</w:p>
    <w:p w:rsidR="001A50C7" w:rsidRPr="00A80AFD" w:rsidRDefault="001A50C7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Таким образом, в результате всей проделанной работы: </w:t>
      </w:r>
    </w:p>
    <w:p w:rsidR="001A50C7" w:rsidRPr="00A80AFD" w:rsidRDefault="001A50C7" w:rsidP="00E56218">
      <w:pPr>
        <w:numPr>
          <w:ilvl w:val="0"/>
          <w:numId w:val="6"/>
        </w:numPr>
        <w:spacing w:line="240" w:lineRule="auto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Выстроена система взаимодействия с семьями воспитанников  в рамках </w:t>
      </w:r>
      <w:proofErr w:type="spellStart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профориентационной</w:t>
      </w:r>
      <w:proofErr w:type="spellEnd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направленности. </w:t>
      </w:r>
    </w:p>
    <w:p w:rsidR="001A50C7" w:rsidRPr="00A80AFD" w:rsidRDefault="001A50C7" w:rsidP="00E56218">
      <w:pPr>
        <w:numPr>
          <w:ilvl w:val="0"/>
          <w:numId w:val="6"/>
        </w:numPr>
        <w:spacing w:line="240" w:lineRule="auto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Сформированы партнерские взаимоотношения ДОУ с семьями воспитанников, способствующие расширению кругозора дошкольников о профессиях родного поселка.</w:t>
      </w:r>
    </w:p>
    <w:p w:rsidR="001A50C7" w:rsidRPr="00A80AFD" w:rsidRDefault="001A50C7" w:rsidP="00E56218">
      <w:pPr>
        <w:numPr>
          <w:ilvl w:val="0"/>
          <w:numId w:val="6"/>
        </w:numPr>
        <w:spacing w:line="240" w:lineRule="auto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Родители стали активными участниками образовательного процесса по профориентации дошкольников.</w:t>
      </w:r>
    </w:p>
    <w:p w:rsidR="001A50C7" w:rsidRPr="00A80AFD" w:rsidRDefault="001A50C7" w:rsidP="00E56218">
      <w:pPr>
        <w:numPr>
          <w:ilvl w:val="0"/>
          <w:numId w:val="6"/>
        </w:numPr>
        <w:spacing w:line="240" w:lineRule="auto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Игровая среда групп пополнилась книгами «Профессии наших мам», «Профессии наших пап» (фото с места работы), фотоколлажами  «Профессии моих родителей», предметно-схематическими моделями трудового процесса родителей.</w:t>
      </w:r>
    </w:p>
    <w:p w:rsidR="001A50C7" w:rsidRPr="00A80AFD" w:rsidRDefault="001A50C7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</w:p>
    <w:p w:rsidR="001A50C7" w:rsidRPr="00A80AFD" w:rsidRDefault="001A50C7" w:rsidP="00E56218">
      <w:pPr>
        <w:spacing w:line="240" w:lineRule="auto"/>
        <w:ind w:left="0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i w:val="0"/>
          <w:color w:val="auto"/>
          <w:sz w:val="28"/>
          <w:szCs w:val="28"/>
          <w:shd w:val="clear" w:color="auto" w:fill="FFFFFF"/>
        </w:rPr>
        <w:t>(СЛАЙД ФОТО)</w:t>
      </w:r>
    </w:p>
    <w:p w:rsidR="001A50C7" w:rsidRPr="00A80AFD" w:rsidRDefault="001A50C7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</w:p>
    <w:p w:rsidR="001A50C7" w:rsidRPr="00A80AFD" w:rsidRDefault="001A50C7" w:rsidP="00E56218">
      <w:pPr>
        <w:spacing w:line="240" w:lineRule="auto"/>
        <w:ind w:left="0" w:firstLine="708"/>
        <w:jc w:val="left"/>
        <w:rPr>
          <w:b w:val="0"/>
          <w:i w:val="0"/>
          <w:color w:val="FF0000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Социальными партнерами в воспитании и развитии детей стали: </w:t>
      </w:r>
      <w:r w:rsidR="002C347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библиотека, магазин, МБОУНОШ №1, парикмахерская, п</w:t>
      </w:r>
      <w:r w:rsidR="00AE42A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очтовое отделение, поликлиника, бухгалтерия ДОУ</w:t>
      </w:r>
    </w:p>
    <w:p w:rsidR="001A50C7" w:rsidRPr="00A80AFD" w:rsidRDefault="001A50C7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1A50C7" w:rsidRPr="00A80AFD" w:rsidRDefault="001A50C7" w:rsidP="00E56218">
      <w:pPr>
        <w:spacing w:line="240" w:lineRule="auto"/>
        <w:ind w:left="0" w:firstLine="708"/>
        <w:jc w:val="left"/>
        <w:rPr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Последним компонентом модели</w:t>
      </w:r>
      <w:r w:rsidR="002C347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ранней </w:t>
      </w:r>
      <w:proofErr w:type="spellStart"/>
      <w:r w:rsidR="002C347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профориентационной</w:t>
      </w:r>
      <w:proofErr w:type="spellEnd"/>
      <w:r w:rsidR="002C347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деятельности, уважаемые коллеги является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 </w:t>
      </w:r>
      <w:r w:rsidR="002C347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м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ониторинг</w:t>
      </w:r>
      <w:r w:rsidR="002C3474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результативности</w:t>
      </w:r>
      <w:r w:rsidR="00AE42A3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.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 </w:t>
      </w:r>
    </w:p>
    <w:p w:rsidR="00D518CE" w:rsidRPr="00A80AFD" w:rsidRDefault="00D518CE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A265A1" w:rsidRPr="00A80AFD" w:rsidRDefault="00A265A1" w:rsidP="00E56218">
      <w:pPr>
        <w:ind w:firstLine="708"/>
        <w:jc w:val="left"/>
        <w:rPr>
          <w:i w:val="0"/>
          <w:sz w:val="28"/>
          <w:szCs w:val="28"/>
        </w:rPr>
      </w:pPr>
      <w:r w:rsidRPr="00A80AFD">
        <w:rPr>
          <w:i w:val="0"/>
          <w:sz w:val="28"/>
          <w:szCs w:val="28"/>
        </w:rPr>
        <w:t>(слайд  - мониторинг)</w:t>
      </w:r>
    </w:p>
    <w:p w:rsidR="00A265A1" w:rsidRPr="00A80AFD" w:rsidRDefault="00A265A1" w:rsidP="00E56218">
      <w:pPr>
        <w:ind w:firstLine="708"/>
        <w:jc w:val="left"/>
        <w:rPr>
          <w:i w:val="0"/>
          <w:sz w:val="28"/>
          <w:szCs w:val="28"/>
        </w:rPr>
      </w:pPr>
    </w:p>
    <w:p w:rsidR="00A265A1" w:rsidRPr="00A80AFD" w:rsidRDefault="00A265A1" w:rsidP="00E56218">
      <w:pPr>
        <w:ind w:left="0"/>
        <w:jc w:val="left"/>
        <w:rPr>
          <w:i w:val="0"/>
          <w:sz w:val="28"/>
          <w:szCs w:val="28"/>
        </w:rPr>
      </w:pPr>
      <w:r w:rsidRPr="00A80AFD">
        <w:rPr>
          <w:i w:val="0"/>
          <w:sz w:val="28"/>
          <w:szCs w:val="28"/>
        </w:rPr>
        <w:t>Мониторинг эффективности работы с воспитанниками</w:t>
      </w:r>
    </w:p>
    <w:p w:rsidR="00A265A1" w:rsidRPr="00A80AFD" w:rsidRDefault="00A265A1" w:rsidP="00E56218">
      <w:pPr>
        <w:ind w:firstLine="708"/>
        <w:jc w:val="left"/>
        <w:rPr>
          <w:i w:val="0"/>
          <w:sz w:val="28"/>
          <w:szCs w:val="28"/>
        </w:rPr>
      </w:pPr>
      <w:r w:rsidRPr="00A80AFD">
        <w:rPr>
          <w:i w:val="0"/>
          <w:sz w:val="28"/>
          <w:szCs w:val="28"/>
        </w:rPr>
        <w:t>2016-2017 ученый год</w:t>
      </w:r>
    </w:p>
    <w:p w:rsidR="00D518CE" w:rsidRPr="00A80AFD" w:rsidRDefault="00D518CE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D518CE" w:rsidRPr="00A80AFD" w:rsidRDefault="00A265A1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noProof/>
          <w:color w:val="auto"/>
          <w:sz w:val="28"/>
          <w:szCs w:val="28"/>
          <w:shd w:val="clear" w:color="auto" w:fill="FFFFFF"/>
        </w:rPr>
        <w:lastRenderedPageBreak/>
        <w:drawing>
          <wp:inline distT="0" distB="0" distL="0" distR="0" wp14:anchorId="66B1F61C" wp14:editId="543B8549">
            <wp:extent cx="5257800" cy="227647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18CE" w:rsidRPr="00A80AFD" w:rsidRDefault="00D518CE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D518CE" w:rsidRPr="00A80AFD" w:rsidRDefault="00D518CE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D518CE" w:rsidRPr="00A80AFD" w:rsidRDefault="00D518CE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A265A1" w:rsidRPr="00A80AFD" w:rsidRDefault="002C347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Мы провели мониторинг  и увидели, что</w:t>
      </w:r>
      <w:r w:rsidR="00A265A1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системная работа по ранней профориентации дошкольников позволила качественно изменить уровень </w:t>
      </w:r>
      <w:r w:rsidR="00A265A1" w:rsidRPr="00A80AFD">
        <w:rPr>
          <w:b w:val="0"/>
          <w:bCs/>
          <w:i w:val="0"/>
          <w:iCs/>
          <w:color w:val="auto"/>
          <w:sz w:val="28"/>
          <w:szCs w:val="28"/>
          <w:shd w:val="clear" w:color="auto" w:fill="FFFFFF"/>
        </w:rPr>
        <w:t xml:space="preserve">представлений детей о профессиональной деятельности. </w:t>
      </w:r>
      <w:r w:rsidR="00A265A1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Количество детей имеющих знания об основных трудовых действиях, о материалах, инструментах, механизмах выросло и добились того что низкий уровень стал равен нулю. Выросли знания о взаимодействии профессий, знания о героических профессиях, улучшилось отношение к труду взрослых</w:t>
      </w:r>
      <w:r w:rsidR="009B2920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.</w:t>
      </w:r>
    </w:p>
    <w:p w:rsidR="003B2466" w:rsidRPr="00A80AFD" w:rsidRDefault="003B2466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2C3474" w:rsidRPr="00A80AFD" w:rsidRDefault="002C3474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Следующий мониторинг выявил удовлетворённость родител</w:t>
      </w:r>
      <w:r w:rsidR="003B2466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е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й</w:t>
      </w:r>
      <w:r w:rsidR="003B2466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услугами ДОУ </w:t>
      </w: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 на 100 </w:t>
      </w:r>
      <w:r w:rsidR="003B2466"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%</w:t>
      </w:r>
    </w:p>
    <w:p w:rsidR="00A265A1" w:rsidRPr="00A80AFD" w:rsidRDefault="00A265A1" w:rsidP="00E56218">
      <w:pPr>
        <w:pStyle w:val="a4"/>
        <w:spacing w:line="240" w:lineRule="auto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3B2466" w:rsidRPr="00A80AFD" w:rsidRDefault="003B2466" w:rsidP="00E56218">
      <w:pPr>
        <w:pStyle w:val="a4"/>
        <w:spacing w:line="240" w:lineRule="auto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И ещё один мониторинг </w:t>
      </w:r>
      <w:proofErr w:type="spellStart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>профкомпетентности</w:t>
      </w:r>
      <w:proofErr w:type="spellEnd"/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педагогов вам представлен на сайте, где мы видим, что компетентность педагогов повышается.</w:t>
      </w:r>
    </w:p>
    <w:p w:rsidR="00D518CE" w:rsidRPr="00A80AFD" w:rsidRDefault="00D518CE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D518CE" w:rsidRPr="00A80AFD" w:rsidRDefault="00D518CE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4A0D23" w:rsidRPr="00A80AFD" w:rsidRDefault="001A50C7" w:rsidP="00E56218">
      <w:pPr>
        <w:spacing w:line="240" w:lineRule="auto"/>
        <w:ind w:left="0" w:firstLine="708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 w:rsidRPr="00A80AFD">
        <w:rPr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</w:p>
    <w:p w:rsidR="00A265A1" w:rsidRPr="00A80AFD" w:rsidRDefault="00A265A1" w:rsidP="00E56218">
      <w:pPr>
        <w:spacing w:line="240" w:lineRule="auto"/>
        <w:ind w:left="0" w:firstLine="705"/>
        <w:jc w:val="left"/>
        <w:rPr>
          <w:b w:val="0"/>
          <w:i w:val="0"/>
          <w:color w:val="000000"/>
          <w:sz w:val="28"/>
          <w:szCs w:val="28"/>
        </w:rPr>
      </w:pPr>
      <w:r w:rsidRPr="00A80AFD">
        <w:rPr>
          <w:b w:val="0"/>
          <w:i w:val="0"/>
          <w:color w:val="555555"/>
          <w:sz w:val="28"/>
          <w:szCs w:val="28"/>
        </w:rPr>
        <w:t xml:space="preserve">Таким образом, </w:t>
      </w:r>
      <w:r w:rsidRPr="00A80AFD">
        <w:rPr>
          <w:b w:val="0"/>
          <w:i w:val="0"/>
          <w:sz w:val="28"/>
          <w:szCs w:val="28"/>
        </w:rPr>
        <w:t xml:space="preserve">мы считаем, в </w:t>
      </w:r>
      <w:proofErr w:type="gramStart"/>
      <w:r w:rsidRPr="00A80AFD">
        <w:rPr>
          <w:b w:val="0"/>
          <w:i w:val="0"/>
          <w:sz w:val="28"/>
          <w:szCs w:val="28"/>
        </w:rPr>
        <w:t>нашем</w:t>
      </w:r>
      <w:proofErr w:type="gramEnd"/>
      <w:r w:rsidRPr="00A80AFD">
        <w:rPr>
          <w:b w:val="0"/>
          <w:i w:val="0"/>
          <w:sz w:val="28"/>
          <w:szCs w:val="28"/>
        </w:rPr>
        <w:t xml:space="preserve"> ДОУ создан</w:t>
      </w:r>
      <w:r w:rsidRPr="00A80AFD">
        <w:rPr>
          <w:b w:val="0"/>
          <w:i w:val="0"/>
          <w:color w:val="000000"/>
          <w:sz w:val="28"/>
          <w:szCs w:val="28"/>
        </w:rPr>
        <w:t xml:space="preserve"> целый комплекс условий, необходимых для организации ранней </w:t>
      </w:r>
      <w:proofErr w:type="spellStart"/>
      <w:r w:rsidRPr="00A80AFD">
        <w:rPr>
          <w:b w:val="0"/>
          <w:i w:val="0"/>
          <w:color w:val="000000"/>
          <w:sz w:val="28"/>
          <w:szCs w:val="28"/>
        </w:rPr>
        <w:t>профориентационной</w:t>
      </w:r>
      <w:proofErr w:type="spellEnd"/>
      <w:r w:rsidRPr="00A80AFD">
        <w:rPr>
          <w:b w:val="0"/>
          <w:i w:val="0"/>
          <w:color w:val="000000"/>
          <w:sz w:val="28"/>
          <w:szCs w:val="28"/>
        </w:rPr>
        <w:t xml:space="preserve"> деятельности в условиях дошкольного образовательного учреждения.</w:t>
      </w:r>
    </w:p>
    <w:p w:rsidR="00A265A1" w:rsidRPr="00A80AFD" w:rsidRDefault="00A265A1" w:rsidP="00E56218">
      <w:pPr>
        <w:spacing w:line="240" w:lineRule="auto"/>
        <w:ind w:left="0"/>
        <w:jc w:val="left"/>
        <w:rPr>
          <w:color w:val="000000"/>
          <w:sz w:val="28"/>
          <w:szCs w:val="28"/>
        </w:rPr>
      </w:pPr>
    </w:p>
    <w:p w:rsidR="00A265A1" w:rsidRPr="00A80AFD" w:rsidRDefault="00A265A1" w:rsidP="00E56218">
      <w:pPr>
        <w:spacing w:line="240" w:lineRule="auto"/>
        <w:jc w:val="left"/>
        <w:textAlignment w:val="baseline"/>
        <w:rPr>
          <w:b w:val="0"/>
          <w:i w:val="0"/>
          <w:color w:val="555555"/>
          <w:sz w:val="28"/>
          <w:szCs w:val="28"/>
        </w:rPr>
      </w:pPr>
      <w:r w:rsidRPr="00A80AFD">
        <w:rPr>
          <w:b w:val="0"/>
          <w:i w:val="0"/>
          <w:sz w:val="28"/>
          <w:szCs w:val="28"/>
        </w:rPr>
        <w:t xml:space="preserve"> </w:t>
      </w:r>
    </w:p>
    <w:p w:rsidR="00A265A1" w:rsidRPr="00A80AFD" w:rsidRDefault="00A265A1" w:rsidP="00E56218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sz w:val="28"/>
          <w:szCs w:val="28"/>
        </w:rPr>
      </w:pPr>
    </w:p>
    <w:p w:rsidR="00A265A1" w:rsidRPr="00A80AFD" w:rsidRDefault="009B2920" w:rsidP="00E56218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 w:rsidRPr="00A80AFD">
        <w:rPr>
          <w:sz w:val="28"/>
          <w:szCs w:val="28"/>
        </w:rPr>
        <w:t xml:space="preserve">И остаётся сказать всем  </w:t>
      </w:r>
      <w:r w:rsidR="00A265A1" w:rsidRPr="00A80AFD">
        <w:rPr>
          <w:rStyle w:val="eop"/>
          <w:sz w:val="28"/>
          <w:szCs w:val="28"/>
        </w:rPr>
        <w:t>СПАСИБО ЗА ВНИМАНИЕ!</w:t>
      </w:r>
    </w:p>
    <w:p w:rsidR="00291018" w:rsidRPr="00A80AFD" w:rsidRDefault="00291018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291018" w:rsidRPr="00A80AFD" w:rsidRDefault="00291018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291018" w:rsidRPr="00A80AFD" w:rsidRDefault="00291018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291018" w:rsidRPr="00A80AFD" w:rsidRDefault="00291018" w:rsidP="00E56218">
      <w:pPr>
        <w:spacing w:line="240" w:lineRule="auto"/>
        <w:ind w:left="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291018" w:rsidRPr="00A80AFD" w:rsidRDefault="00291018" w:rsidP="00E56218">
      <w:pPr>
        <w:pStyle w:val="a4"/>
        <w:spacing w:line="240" w:lineRule="auto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291018" w:rsidRPr="00A80AFD" w:rsidRDefault="00291018" w:rsidP="00E56218">
      <w:pPr>
        <w:pStyle w:val="a4"/>
        <w:spacing w:line="240" w:lineRule="auto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p w:rsidR="0003024D" w:rsidRPr="00A80AFD" w:rsidRDefault="0003024D">
      <w:pPr>
        <w:pStyle w:val="a4"/>
        <w:spacing w:line="240" w:lineRule="auto"/>
        <w:rPr>
          <w:b w:val="0"/>
          <w:i w:val="0"/>
          <w:color w:val="auto"/>
          <w:sz w:val="28"/>
          <w:szCs w:val="28"/>
          <w:shd w:val="clear" w:color="auto" w:fill="FFFFFF"/>
        </w:rPr>
      </w:pPr>
    </w:p>
    <w:sectPr w:rsidR="0003024D" w:rsidRPr="00A80AFD" w:rsidSect="000302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59A5"/>
    <w:multiLevelType w:val="multilevel"/>
    <w:tmpl w:val="D450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B4BC5"/>
    <w:multiLevelType w:val="hybridMultilevel"/>
    <w:tmpl w:val="DBFA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D3F4A"/>
    <w:multiLevelType w:val="hybridMultilevel"/>
    <w:tmpl w:val="9B102C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CA7F8A"/>
    <w:multiLevelType w:val="hybridMultilevel"/>
    <w:tmpl w:val="284EA290"/>
    <w:lvl w:ilvl="0" w:tplc="1C8815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FC1AAC"/>
    <w:multiLevelType w:val="hybridMultilevel"/>
    <w:tmpl w:val="EA18326A"/>
    <w:lvl w:ilvl="0" w:tplc="CBD89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C36DB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8A69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5E9B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E036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34B0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6C6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0008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068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8617481"/>
    <w:multiLevelType w:val="hybridMultilevel"/>
    <w:tmpl w:val="03FAD8CA"/>
    <w:lvl w:ilvl="0" w:tplc="CBD89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BB45D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2660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4EB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FC8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5A16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3E61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DC8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560D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E3"/>
    <w:rsid w:val="000044FA"/>
    <w:rsid w:val="0003024D"/>
    <w:rsid w:val="000348AC"/>
    <w:rsid w:val="000A61CA"/>
    <w:rsid w:val="000C73E3"/>
    <w:rsid w:val="0016205E"/>
    <w:rsid w:val="0019177D"/>
    <w:rsid w:val="001A50C7"/>
    <w:rsid w:val="001B5627"/>
    <w:rsid w:val="001E7FC7"/>
    <w:rsid w:val="00215089"/>
    <w:rsid w:val="00224C7B"/>
    <w:rsid w:val="00237104"/>
    <w:rsid w:val="00244C18"/>
    <w:rsid w:val="00291018"/>
    <w:rsid w:val="002C3474"/>
    <w:rsid w:val="003A16D3"/>
    <w:rsid w:val="003B2466"/>
    <w:rsid w:val="0042647A"/>
    <w:rsid w:val="00430457"/>
    <w:rsid w:val="00437232"/>
    <w:rsid w:val="00470F3A"/>
    <w:rsid w:val="004A0D23"/>
    <w:rsid w:val="004B0AB0"/>
    <w:rsid w:val="00596DFE"/>
    <w:rsid w:val="005B73E1"/>
    <w:rsid w:val="00625A8C"/>
    <w:rsid w:val="00682CBF"/>
    <w:rsid w:val="006D7AA4"/>
    <w:rsid w:val="006F5190"/>
    <w:rsid w:val="00716362"/>
    <w:rsid w:val="007358EA"/>
    <w:rsid w:val="007622A7"/>
    <w:rsid w:val="007A2556"/>
    <w:rsid w:val="007E6809"/>
    <w:rsid w:val="007F158B"/>
    <w:rsid w:val="00851243"/>
    <w:rsid w:val="00872F21"/>
    <w:rsid w:val="008847E1"/>
    <w:rsid w:val="00897BF4"/>
    <w:rsid w:val="008B37D0"/>
    <w:rsid w:val="00914792"/>
    <w:rsid w:val="00970A93"/>
    <w:rsid w:val="009B2920"/>
    <w:rsid w:val="009D1180"/>
    <w:rsid w:val="009F1317"/>
    <w:rsid w:val="00A05DE5"/>
    <w:rsid w:val="00A265A1"/>
    <w:rsid w:val="00A36FB5"/>
    <w:rsid w:val="00A75ED8"/>
    <w:rsid w:val="00A80AFD"/>
    <w:rsid w:val="00AD58DD"/>
    <w:rsid w:val="00AE42A3"/>
    <w:rsid w:val="00B2358D"/>
    <w:rsid w:val="00B34146"/>
    <w:rsid w:val="00B36D5D"/>
    <w:rsid w:val="00B37ACF"/>
    <w:rsid w:val="00B742D8"/>
    <w:rsid w:val="00CC34C8"/>
    <w:rsid w:val="00D06C9C"/>
    <w:rsid w:val="00D518CE"/>
    <w:rsid w:val="00DD5D41"/>
    <w:rsid w:val="00E55D4F"/>
    <w:rsid w:val="00E56218"/>
    <w:rsid w:val="00E748B4"/>
    <w:rsid w:val="00EC170D"/>
    <w:rsid w:val="00EE4E0A"/>
    <w:rsid w:val="00F21015"/>
    <w:rsid w:val="00F22951"/>
    <w:rsid w:val="00F8583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E3"/>
    <w:pPr>
      <w:shd w:val="clear" w:color="auto" w:fill="FFFFFF"/>
      <w:spacing w:after="0" w:line="285" w:lineRule="atLeast"/>
      <w:ind w:left="360"/>
      <w:jc w:val="both"/>
    </w:pPr>
    <w:rPr>
      <w:rFonts w:ascii="Times New Roman" w:eastAsia="Times New Roman" w:hAnsi="Times New Roman" w:cs="Times New Roman"/>
      <w:b/>
      <w:i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73E3"/>
    <w:pPr>
      <w:shd w:val="clear" w:color="auto" w:fill="auto"/>
      <w:spacing w:before="100" w:beforeAutospacing="1" w:after="100" w:afterAutospacing="1" w:line="240" w:lineRule="auto"/>
      <w:ind w:left="0"/>
      <w:jc w:val="left"/>
    </w:pPr>
    <w:rPr>
      <w:b w:val="0"/>
      <w:i w:val="0"/>
      <w:color w:val="auto"/>
    </w:rPr>
  </w:style>
  <w:style w:type="paragraph" w:styleId="a3">
    <w:name w:val="Normal (Web)"/>
    <w:basedOn w:val="a"/>
    <w:unhideWhenUsed/>
    <w:rsid w:val="00430457"/>
  </w:style>
  <w:style w:type="paragraph" w:styleId="a4">
    <w:name w:val="List Paragraph"/>
    <w:basedOn w:val="a"/>
    <w:uiPriority w:val="34"/>
    <w:qFormat/>
    <w:rsid w:val="0016205E"/>
    <w:pPr>
      <w:ind w:left="720"/>
      <w:contextualSpacing/>
    </w:pPr>
  </w:style>
  <w:style w:type="character" w:customStyle="1" w:styleId="apple-converted-space">
    <w:name w:val="apple-converted-space"/>
    <w:basedOn w:val="a0"/>
    <w:rsid w:val="00DD5D41"/>
  </w:style>
  <w:style w:type="paragraph" w:customStyle="1" w:styleId="paragraph">
    <w:name w:val="paragraph"/>
    <w:basedOn w:val="a"/>
    <w:rsid w:val="00A36FB5"/>
    <w:pPr>
      <w:shd w:val="clear" w:color="auto" w:fill="auto"/>
      <w:spacing w:before="100" w:beforeAutospacing="1" w:after="100" w:afterAutospacing="1" w:line="240" w:lineRule="auto"/>
      <w:ind w:left="0"/>
      <w:jc w:val="left"/>
    </w:pPr>
    <w:rPr>
      <w:b w:val="0"/>
      <w:i w:val="0"/>
      <w:color w:val="auto"/>
    </w:rPr>
  </w:style>
  <w:style w:type="character" w:customStyle="1" w:styleId="normaltextrun">
    <w:name w:val="normaltextrun"/>
    <w:basedOn w:val="a0"/>
    <w:rsid w:val="00A36FB5"/>
  </w:style>
  <w:style w:type="character" w:customStyle="1" w:styleId="eop">
    <w:name w:val="eop"/>
    <w:basedOn w:val="a0"/>
    <w:rsid w:val="00A36FB5"/>
  </w:style>
  <w:style w:type="character" w:customStyle="1" w:styleId="spellingerror">
    <w:name w:val="spellingerror"/>
    <w:basedOn w:val="a0"/>
    <w:rsid w:val="00A36FB5"/>
  </w:style>
  <w:style w:type="paragraph" w:styleId="a5">
    <w:name w:val="No Spacing"/>
    <w:link w:val="a6"/>
    <w:uiPriority w:val="1"/>
    <w:qFormat/>
    <w:rsid w:val="0087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72F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63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6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0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D23"/>
    <w:rPr>
      <w:rFonts w:ascii="Tahoma" w:eastAsia="Times New Roman" w:hAnsi="Tahoma" w:cs="Tahoma"/>
      <w:b/>
      <w:i/>
      <w:color w:val="333333"/>
      <w:sz w:val="16"/>
      <w:szCs w:val="16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5B7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E3"/>
    <w:pPr>
      <w:shd w:val="clear" w:color="auto" w:fill="FFFFFF"/>
      <w:spacing w:after="0" w:line="285" w:lineRule="atLeast"/>
      <w:ind w:left="360"/>
      <w:jc w:val="both"/>
    </w:pPr>
    <w:rPr>
      <w:rFonts w:ascii="Times New Roman" w:eastAsia="Times New Roman" w:hAnsi="Times New Roman" w:cs="Times New Roman"/>
      <w:b/>
      <w:i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73E3"/>
    <w:pPr>
      <w:shd w:val="clear" w:color="auto" w:fill="auto"/>
      <w:spacing w:before="100" w:beforeAutospacing="1" w:after="100" w:afterAutospacing="1" w:line="240" w:lineRule="auto"/>
      <w:ind w:left="0"/>
      <w:jc w:val="left"/>
    </w:pPr>
    <w:rPr>
      <w:b w:val="0"/>
      <w:i w:val="0"/>
      <w:color w:val="auto"/>
    </w:rPr>
  </w:style>
  <w:style w:type="paragraph" w:styleId="a3">
    <w:name w:val="Normal (Web)"/>
    <w:basedOn w:val="a"/>
    <w:unhideWhenUsed/>
    <w:rsid w:val="00430457"/>
  </w:style>
  <w:style w:type="paragraph" w:styleId="a4">
    <w:name w:val="List Paragraph"/>
    <w:basedOn w:val="a"/>
    <w:uiPriority w:val="34"/>
    <w:qFormat/>
    <w:rsid w:val="0016205E"/>
    <w:pPr>
      <w:ind w:left="720"/>
      <w:contextualSpacing/>
    </w:pPr>
  </w:style>
  <w:style w:type="character" w:customStyle="1" w:styleId="apple-converted-space">
    <w:name w:val="apple-converted-space"/>
    <w:basedOn w:val="a0"/>
    <w:rsid w:val="00DD5D41"/>
  </w:style>
  <w:style w:type="paragraph" w:customStyle="1" w:styleId="paragraph">
    <w:name w:val="paragraph"/>
    <w:basedOn w:val="a"/>
    <w:rsid w:val="00A36FB5"/>
    <w:pPr>
      <w:shd w:val="clear" w:color="auto" w:fill="auto"/>
      <w:spacing w:before="100" w:beforeAutospacing="1" w:after="100" w:afterAutospacing="1" w:line="240" w:lineRule="auto"/>
      <w:ind w:left="0"/>
      <w:jc w:val="left"/>
    </w:pPr>
    <w:rPr>
      <w:b w:val="0"/>
      <w:i w:val="0"/>
      <w:color w:val="auto"/>
    </w:rPr>
  </w:style>
  <w:style w:type="character" w:customStyle="1" w:styleId="normaltextrun">
    <w:name w:val="normaltextrun"/>
    <w:basedOn w:val="a0"/>
    <w:rsid w:val="00A36FB5"/>
  </w:style>
  <w:style w:type="character" w:customStyle="1" w:styleId="eop">
    <w:name w:val="eop"/>
    <w:basedOn w:val="a0"/>
    <w:rsid w:val="00A36FB5"/>
  </w:style>
  <w:style w:type="character" w:customStyle="1" w:styleId="spellingerror">
    <w:name w:val="spellingerror"/>
    <w:basedOn w:val="a0"/>
    <w:rsid w:val="00A36FB5"/>
  </w:style>
  <w:style w:type="paragraph" w:styleId="a5">
    <w:name w:val="No Spacing"/>
    <w:link w:val="a6"/>
    <w:uiPriority w:val="1"/>
    <w:qFormat/>
    <w:rsid w:val="0087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72F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63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6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0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D23"/>
    <w:rPr>
      <w:rFonts w:ascii="Tahoma" w:eastAsia="Times New Roman" w:hAnsi="Tahoma" w:cs="Tahoma"/>
      <w:b/>
      <w:i/>
      <w:color w:val="333333"/>
      <w:sz w:val="16"/>
      <w:szCs w:val="16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5B7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инструментах, механизмах необходимых для работы</c:v>
                </c:pt>
                <c:pt idx="3">
                  <c:v>Знания о взаимодействии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60</c:v>
                </c:pt>
                <c:pt idx="2">
                  <c:v>70</c:v>
                </c:pt>
                <c:pt idx="3">
                  <c:v>40</c:v>
                </c:pt>
                <c:pt idx="4">
                  <c:v>90</c:v>
                </c:pt>
                <c:pt idx="5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инструментах, механизмах необходимых для работы</c:v>
                </c:pt>
                <c:pt idx="3">
                  <c:v>Знания о взаимодействии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30</c:v>
                </c:pt>
                <c:pt idx="3">
                  <c:v>50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инструментах, механизмах необходимых для работы</c:v>
                </c:pt>
                <c:pt idx="3">
                  <c:v>Знания о взаимодействии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035456"/>
        <c:axId val="124251520"/>
      </c:barChart>
      <c:catAx>
        <c:axId val="12403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51520"/>
        <c:crosses val="autoZero"/>
        <c:auto val="1"/>
        <c:lblAlgn val="ctr"/>
        <c:lblOffset val="100"/>
        <c:noMultiLvlLbl val="0"/>
      </c:catAx>
      <c:valAx>
        <c:axId val="12425152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035456"/>
        <c:crosses val="autoZero"/>
        <c:crossBetween val="between"/>
        <c:majorUnit val="10"/>
        <c:minorUnit val="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B574-8973-42D4-9559-6C70F3A5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User01</cp:lastModifiedBy>
  <cp:revision>2</cp:revision>
  <dcterms:created xsi:type="dcterms:W3CDTF">2019-04-22T04:56:00Z</dcterms:created>
  <dcterms:modified xsi:type="dcterms:W3CDTF">2019-04-22T04:56:00Z</dcterms:modified>
</cp:coreProperties>
</file>