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2B" w:rsidRDefault="00A4262B" w:rsidP="00595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4262B">
        <w:rPr>
          <w:rFonts w:ascii="Times New Roman" w:eastAsia="Calibri" w:hAnsi="Times New Roman" w:cs="Times New Roman"/>
          <w:b/>
          <w:sz w:val="28"/>
          <w:szCs w:val="24"/>
        </w:rPr>
        <w:t xml:space="preserve">Аналитическая справка о соответствии требованиям ФГОС </w:t>
      </w:r>
      <w:proofErr w:type="gramStart"/>
      <w:r w:rsidRPr="00A4262B">
        <w:rPr>
          <w:rFonts w:ascii="Times New Roman" w:eastAsia="Calibri" w:hAnsi="Times New Roman" w:cs="Times New Roman"/>
          <w:b/>
          <w:sz w:val="28"/>
          <w:szCs w:val="24"/>
        </w:rPr>
        <w:t>ДО</w:t>
      </w:r>
      <w:proofErr w:type="gramEnd"/>
      <w:r w:rsidRPr="00A4262B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proofErr w:type="gramStart"/>
      <w:r w:rsidRPr="00A4262B">
        <w:rPr>
          <w:rFonts w:ascii="Times New Roman" w:eastAsia="Calibri" w:hAnsi="Times New Roman" w:cs="Times New Roman"/>
          <w:b/>
          <w:sz w:val="28"/>
          <w:szCs w:val="24"/>
        </w:rPr>
        <w:t>к</w:t>
      </w:r>
      <w:proofErr w:type="gramEnd"/>
      <w:r w:rsidRPr="00A4262B">
        <w:rPr>
          <w:rFonts w:ascii="Times New Roman" w:eastAsia="Calibri" w:hAnsi="Times New Roman" w:cs="Times New Roman"/>
          <w:b/>
          <w:sz w:val="28"/>
          <w:szCs w:val="24"/>
        </w:rPr>
        <w:t xml:space="preserve"> структуре и содержанию образовательной программы </w:t>
      </w:r>
    </w:p>
    <w:p w:rsidR="00A36E0B" w:rsidRPr="00A4262B" w:rsidRDefault="00A4262B" w:rsidP="00595D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4262B">
        <w:rPr>
          <w:rFonts w:ascii="Times New Roman" w:eastAsia="Calibri" w:hAnsi="Times New Roman" w:cs="Times New Roman"/>
          <w:b/>
          <w:sz w:val="28"/>
          <w:szCs w:val="24"/>
        </w:rPr>
        <w:t>МБДОУ №38 посёлка Эльбан</w:t>
      </w:r>
    </w:p>
    <w:p w:rsidR="00A4262B" w:rsidRDefault="00A36E0B" w:rsidP="00595DA6">
      <w:pPr>
        <w:spacing w:after="0" w:line="240" w:lineRule="auto"/>
        <w:ind w:firstLine="708"/>
        <w:jc w:val="both"/>
      </w:pPr>
      <w:r w:rsidRPr="00A36E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сновная о</w:t>
      </w:r>
      <w:r w:rsidRPr="00A36E0B">
        <w:rPr>
          <w:rFonts w:ascii="Times New Roman" w:hAnsi="Times New Roman" w:cs="Times New Roman"/>
          <w:sz w:val="24"/>
          <w:szCs w:val="24"/>
        </w:rPr>
        <w:t>бразовательная программа МБДОУ</w:t>
      </w:r>
      <w:r>
        <w:rPr>
          <w:rFonts w:ascii="Times New Roman" w:hAnsi="Times New Roman" w:cs="Times New Roman"/>
          <w:sz w:val="24"/>
          <w:szCs w:val="24"/>
        </w:rPr>
        <w:t xml:space="preserve"> №38</w:t>
      </w:r>
      <w:r w:rsidRPr="00A36E0B">
        <w:rPr>
          <w:rFonts w:ascii="Times New Roman" w:hAnsi="Times New Roman" w:cs="Times New Roman"/>
          <w:sz w:val="24"/>
          <w:szCs w:val="24"/>
        </w:rPr>
        <w:t xml:space="preserve"> является внутренним образовательным стандартом, определяющим эффективность образовательной деятельности на основе реализуемого содержания, форм и средств организации работы с детьми, а также особенностей социума и запросов родителей воспитанников и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разработана на основе</w:t>
      </w:r>
      <w:r w:rsidRPr="00A36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комплексной образовательной </w:t>
      </w:r>
      <w:r w:rsidRPr="00A36E0B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A36E0B">
        <w:rPr>
          <w:rFonts w:ascii="Times New Roman" w:hAnsi="Times New Roman" w:cs="Times New Roman"/>
          <w:sz w:val="24"/>
          <w:szCs w:val="24"/>
        </w:rPr>
        <w:t xml:space="preserve"> «Мир открытий» под редакцией </w:t>
      </w:r>
      <w:proofErr w:type="spellStart"/>
      <w:r w:rsidRPr="00A36E0B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A36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E0B">
        <w:rPr>
          <w:rFonts w:ascii="Times New Roman" w:hAnsi="Times New Roman" w:cs="Times New Roman"/>
          <w:sz w:val="24"/>
          <w:szCs w:val="24"/>
        </w:rPr>
        <w:t>И.А.Лыковой</w:t>
      </w:r>
      <w:proofErr w:type="spellEnd"/>
      <w:r w:rsidR="00FB2AAC">
        <w:rPr>
          <w:rFonts w:ascii="Times New Roman" w:hAnsi="Times New Roman" w:cs="Times New Roman"/>
          <w:sz w:val="24"/>
          <w:szCs w:val="24"/>
        </w:rPr>
        <w:t xml:space="preserve">, </w:t>
      </w:r>
      <w:r w:rsidR="00FB2AAC" w:rsidRPr="00FB2AAC">
        <w:rPr>
          <w:rFonts w:ascii="Times New Roman" w:hAnsi="Times New Roman" w:cs="Times New Roman"/>
          <w:sz w:val="24"/>
          <w:szCs w:val="24"/>
        </w:rPr>
        <w:t xml:space="preserve">«Образовательной программы дошкольного образования «Теремок» для детей от 2 месяцев до 3 лет», под ред. </w:t>
      </w:r>
      <w:proofErr w:type="spellStart"/>
      <w:r w:rsidR="00FB2AAC" w:rsidRPr="00FB2AAC">
        <w:rPr>
          <w:rFonts w:ascii="Times New Roman" w:hAnsi="Times New Roman" w:cs="Times New Roman"/>
          <w:sz w:val="24"/>
          <w:szCs w:val="24"/>
        </w:rPr>
        <w:t>Т.В.Волосовец</w:t>
      </w:r>
      <w:proofErr w:type="spellEnd"/>
      <w:r w:rsidR="00FB2AAC" w:rsidRPr="00FB2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AAC" w:rsidRPr="00FB2AAC">
        <w:rPr>
          <w:rFonts w:ascii="Times New Roman" w:hAnsi="Times New Roman" w:cs="Times New Roman"/>
          <w:sz w:val="24"/>
          <w:szCs w:val="24"/>
        </w:rPr>
        <w:t>О.С.Ушаковой</w:t>
      </w:r>
      <w:proofErr w:type="spellEnd"/>
      <w:r w:rsidR="00FB2AAC" w:rsidRPr="00FB2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AAC" w:rsidRPr="00FB2AAC">
        <w:rPr>
          <w:rFonts w:ascii="Times New Roman" w:hAnsi="Times New Roman" w:cs="Times New Roman"/>
          <w:sz w:val="24"/>
          <w:szCs w:val="24"/>
        </w:rPr>
        <w:t>А.И.Лыковой</w:t>
      </w:r>
      <w:proofErr w:type="spellEnd"/>
      <w:r w:rsidR="00FB2AAC" w:rsidRPr="00FB2AAC">
        <w:rPr>
          <w:rFonts w:ascii="Times New Roman" w:hAnsi="Times New Roman" w:cs="Times New Roman"/>
          <w:sz w:val="24"/>
          <w:szCs w:val="24"/>
        </w:rPr>
        <w:t>, 2019 и Комплексной программы «Коррекционное воспитание, обучение и развитие детей 5-7 летнего возраста с общим недоразвитием р</w:t>
      </w:r>
      <w:r w:rsidR="00FB2AAC">
        <w:rPr>
          <w:rFonts w:ascii="Times New Roman" w:hAnsi="Times New Roman" w:cs="Times New Roman"/>
          <w:sz w:val="24"/>
          <w:szCs w:val="24"/>
        </w:rPr>
        <w:t>ечи</w:t>
      </w:r>
      <w:proofErr w:type="gramEnd"/>
      <w:r w:rsidR="00FB2AAC">
        <w:rPr>
          <w:rFonts w:ascii="Times New Roman" w:hAnsi="Times New Roman" w:cs="Times New Roman"/>
          <w:sz w:val="24"/>
          <w:szCs w:val="24"/>
        </w:rPr>
        <w:t>» Филичева Т.Б., Чиркина Г.В</w:t>
      </w:r>
      <w:r w:rsidRPr="00A36E0B">
        <w:rPr>
          <w:rFonts w:ascii="Times New Roman" w:hAnsi="Times New Roman" w:cs="Times New Roman"/>
          <w:sz w:val="24"/>
          <w:szCs w:val="24"/>
        </w:rPr>
        <w:t>. В Образовательной программе ДОУ, творческой группой педагогического коллектива определен объём, содержание и планируемые результаты в виде целевых ориентиров дошкольного образования.</w:t>
      </w:r>
      <w:r w:rsidR="00A4262B" w:rsidRPr="00A4262B">
        <w:t xml:space="preserve"> </w:t>
      </w:r>
    </w:p>
    <w:p w:rsidR="00A36E0B" w:rsidRDefault="00A4262B" w:rsidP="00595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62B">
        <w:rPr>
          <w:rFonts w:ascii="Times New Roman" w:hAnsi="Times New Roman" w:cs="Times New Roman"/>
          <w:sz w:val="24"/>
          <w:szCs w:val="24"/>
        </w:rPr>
        <w:t>Утверж</w:t>
      </w:r>
      <w:r>
        <w:rPr>
          <w:rFonts w:ascii="Times New Roman" w:hAnsi="Times New Roman" w:cs="Times New Roman"/>
          <w:sz w:val="24"/>
          <w:szCs w:val="24"/>
        </w:rPr>
        <w:t>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заведующего МБДОУ№38 посёлка Эльбан </w:t>
      </w:r>
      <w:r w:rsidRPr="00A4262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595DA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-Д</w:t>
      </w:r>
      <w:r w:rsidRPr="00A4262B">
        <w:rPr>
          <w:rFonts w:ascii="Times New Roman" w:hAnsi="Times New Roman" w:cs="Times New Roman"/>
          <w:sz w:val="24"/>
          <w:szCs w:val="24"/>
        </w:rPr>
        <w:t xml:space="preserve"> от </w:t>
      </w:r>
      <w:r w:rsidR="00595DA6">
        <w:rPr>
          <w:rFonts w:ascii="Times New Roman" w:hAnsi="Times New Roman" w:cs="Times New Roman"/>
          <w:sz w:val="24"/>
          <w:szCs w:val="24"/>
        </w:rPr>
        <w:t>31.08.2022</w:t>
      </w:r>
      <w:r w:rsidRPr="00A4262B">
        <w:rPr>
          <w:rFonts w:ascii="Times New Roman" w:hAnsi="Times New Roman" w:cs="Times New Roman"/>
          <w:sz w:val="24"/>
          <w:szCs w:val="24"/>
        </w:rPr>
        <w:t>г., принята на пе</w:t>
      </w:r>
      <w:r>
        <w:rPr>
          <w:rFonts w:ascii="Times New Roman" w:hAnsi="Times New Roman" w:cs="Times New Roman"/>
          <w:sz w:val="24"/>
          <w:szCs w:val="24"/>
        </w:rPr>
        <w:t xml:space="preserve">дагогическом совете (протокол №1 от </w:t>
      </w:r>
      <w:r w:rsidR="00595DA6" w:rsidRPr="00595DA6">
        <w:rPr>
          <w:rFonts w:ascii="Times New Roman" w:hAnsi="Times New Roman" w:cs="Times New Roman"/>
          <w:sz w:val="24"/>
          <w:szCs w:val="24"/>
        </w:rPr>
        <w:t>31.08.2022г</w:t>
      </w:r>
      <w:r w:rsidRPr="00A4262B">
        <w:rPr>
          <w:rFonts w:ascii="Times New Roman" w:hAnsi="Times New Roman" w:cs="Times New Roman"/>
          <w:sz w:val="24"/>
          <w:szCs w:val="24"/>
        </w:rPr>
        <w:t>.)</w:t>
      </w:r>
    </w:p>
    <w:p w:rsidR="00A4262B" w:rsidRPr="00A4262B" w:rsidRDefault="00A4262B" w:rsidP="00595D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62B">
        <w:rPr>
          <w:rFonts w:ascii="Times New Roman" w:eastAsia="Times New Roman" w:hAnsi="Times New Roman" w:cs="Times New Roman"/>
          <w:sz w:val="24"/>
          <w:szCs w:val="24"/>
        </w:rPr>
        <w:t xml:space="preserve">Внутренняя экспертиза основной образовательной программы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693"/>
      </w:tblGrid>
      <w:tr w:rsidR="00A4262B" w:rsidRPr="00A4262B" w:rsidTr="00595DA6">
        <w:tc>
          <w:tcPr>
            <w:tcW w:w="3652" w:type="dxa"/>
          </w:tcPr>
          <w:p w:rsidR="00A4262B" w:rsidRPr="00A4262B" w:rsidRDefault="00A4262B" w:rsidP="00595DA6">
            <w:pPr>
              <w:widowControl w:val="0"/>
              <w:spacing w:before="360" w:after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5693" w:type="dxa"/>
          </w:tcPr>
          <w:p w:rsidR="00A4262B" w:rsidRPr="00A4262B" w:rsidRDefault="00A4262B" w:rsidP="00595DA6">
            <w:pPr>
              <w:widowControl w:val="0"/>
              <w:spacing w:before="360" w:after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A4262B" w:rsidRPr="00A4262B" w:rsidTr="00595DA6">
        <w:tc>
          <w:tcPr>
            <w:tcW w:w="3652" w:type="dxa"/>
          </w:tcPr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титульного листа, на котором отмечено утверждение программы ДОУ</w:t>
            </w:r>
          </w:p>
        </w:tc>
        <w:tc>
          <w:tcPr>
            <w:tcW w:w="5693" w:type="dxa"/>
          </w:tcPr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основной образовательной программе имеется титульный лист, на котором отмечено утверждение программы ДОУ, которая принята с учетом мнения педагогического совета</w:t>
            </w:r>
          </w:p>
        </w:tc>
      </w:tr>
      <w:tr w:rsidR="00A4262B" w:rsidRPr="00A4262B" w:rsidTr="00595DA6">
        <w:tc>
          <w:tcPr>
            <w:tcW w:w="3652" w:type="dxa"/>
          </w:tcPr>
          <w:p w:rsidR="00A4262B" w:rsidRPr="00A4262B" w:rsidRDefault="00A4262B" w:rsidP="00595DA6">
            <w:pPr>
              <w:widowControl w:val="0"/>
              <w:spacing w:after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Размещении</w:t>
            </w:r>
            <w:proofErr w:type="gramEnd"/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ООП ДО ДОО на официальном сайте ДОО</w:t>
            </w:r>
          </w:p>
        </w:tc>
        <w:tc>
          <w:tcPr>
            <w:tcW w:w="5693" w:type="dxa"/>
          </w:tcPr>
          <w:p w:rsidR="00A4262B" w:rsidRPr="00A4262B" w:rsidRDefault="00595DA6" w:rsidP="00595DA6">
            <w:pPr>
              <w:widowControl w:val="0"/>
              <w:spacing w:after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A4262B" w:rsidRPr="00A4262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http://дс38-эльбан.амурск-обр.рф/</w:t>
              </w:r>
            </w:hyperlink>
          </w:p>
          <w:p w:rsidR="00A4262B" w:rsidRPr="00A4262B" w:rsidRDefault="00A4262B" w:rsidP="00595DA6">
            <w:pPr>
              <w:widowControl w:val="0"/>
              <w:spacing w:after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62B" w:rsidRPr="00A4262B" w:rsidTr="00595DA6">
        <w:tc>
          <w:tcPr>
            <w:tcW w:w="3652" w:type="dxa"/>
          </w:tcPr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Оглавление ООП (с названиями приложений).</w:t>
            </w:r>
          </w:p>
        </w:tc>
        <w:tc>
          <w:tcPr>
            <w:tcW w:w="5693" w:type="dxa"/>
          </w:tcPr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основной образовательной программе ДОУ имеется оглавление, которое включает в себя несколько глав, которые делятся на параграфы, с указанием страниц, на которых они расположены, также указаны названия приложений.</w:t>
            </w:r>
            <w:proofErr w:type="gramEnd"/>
          </w:p>
        </w:tc>
      </w:tr>
      <w:tr w:rsidR="00A4262B" w:rsidRPr="00A4262B" w:rsidTr="00595DA6">
        <w:tc>
          <w:tcPr>
            <w:tcW w:w="3652" w:type="dxa"/>
          </w:tcPr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на примерную образовательную программу</w:t>
            </w:r>
          </w:p>
        </w:tc>
        <w:tc>
          <w:tcPr>
            <w:tcW w:w="5693" w:type="dxa"/>
          </w:tcPr>
          <w:p w:rsidR="00A4262B" w:rsidRPr="00A4262B" w:rsidRDefault="00A4262B" w:rsidP="00595DA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262B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В пояснительной записке указывается, что образовательная программа выстроена на основе </w:t>
            </w:r>
            <w:r w:rsidRPr="00A4262B">
              <w:rPr>
                <w:rFonts w:ascii="Times New Roman" w:hAnsi="Times New Roman" w:cs="Times New Roman"/>
                <w:sz w:val="24"/>
                <w:szCs w:val="24"/>
              </w:rPr>
              <w:t>комплексной образовательной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4262B">
              <w:rPr>
                <w:rFonts w:ascii="Times New Roman" w:hAnsi="Times New Roman" w:cs="Times New Roman"/>
                <w:sz w:val="24"/>
                <w:szCs w:val="24"/>
              </w:rPr>
              <w:t>«Мир открытий» под 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5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62B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«Образовательной программы дошкольного образования «Теремок» для детей от 2 месяцев до 3 лет», под ред. </w:t>
            </w:r>
            <w:proofErr w:type="spellStart"/>
            <w:r w:rsidRPr="00A4262B">
              <w:rPr>
                <w:rFonts w:ascii="Times New Roman" w:hAnsi="Times New Roman" w:cs="Times New Roman"/>
                <w:sz w:val="24"/>
                <w:szCs w:val="24"/>
              </w:rPr>
              <w:t>Т.В.Волосовец</w:t>
            </w:r>
            <w:proofErr w:type="spellEnd"/>
            <w:r w:rsidRPr="00A42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DA6">
              <w:rPr>
                <w:rFonts w:ascii="Times New Roman" w:hAnsi="Times New Roman" w:cs="Times New Roman"/>
                <w:sz w:val="24"/>
                <w:szCs w:val="24"/>
              </w:rPr>
              <w:t>О.С.Ушаковой</w:t>
            </w:r>
            <w:proofErr w:type="spellEnd"/>
            <w:r w:rsidR="00595D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DA6">
              <w:rPr>
                <w:rFonts w:ascii="Times New Roman" w:hAnsi="Times New Roman" w:cs="Times New Roman"/>
                <w:sz w:val="24"/>
                <w:szCs w:val="24"/>
              </w:rPr>
              <w:t>А.И.Лыковой</w:t>
            </w:r>
            <w:proofErr w:type="spellEnd"/>
            <w:r w:rsidR="00595DA6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</w:tr>
      <w:tr w:rsidR="00A4262B" w:rsidRPr="00A4262B" w:rsidTr="00595DA6">
        <w:tc>
          <w:tcPr>
            <w:tcW w:w="3652" w:type="dxa"/>
          </w:tcPr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программы требованиям ФГОС: </w:t>
            </w:r>
          </w:p>
          <w:p w:rsid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-структура</w:t>
            </w:r>
          </w:p>
          <w:p w:rsid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-цели и задачи </w:t>
            </w:r>
          </w:p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-принципы</w:t>
            </w:r>
          </w:p>
          <w:p w:rsid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-планируемые результаты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-система психолого-педагогической оценки уровня индивидуального развития </w:t>
            </w: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(программа предусматривает мониторинг достижений детей по результатам освоения Программы в соответствии с целевыми ориентирами).</w:t>
            </w:r>
          </w:p>
        </w:tc>
        <w:tc>
          <w:tcPr>
            <w:tcW w:w="5693" w:type="dxa"/>
          </w:tcPr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бразовательная программа МБДОУ №38 </w:t>
            </w: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требованиям ФГОС. Программа состоит из обязательной части и части, формируемой участниками образовательных отношений (обязательной не менее 60%, части, формируемой участниками образовательных отношений не более 40 %). Обе части являются взаимодополняющими и необходимыми с точки зрения реализации требований стандарта. </w:t>
            </w: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Образовательная часть программы предполагает комплексный подход, обеспечивая развитие детей во всех пяти взаимодополняющих образовательных областях. </w:t>
            </w:r>
          </w:p>
        </w:tc>
      </w:tr>
      <w:tr w:rsidR="00A4262B" w:rsidRPr="00A4262B" w:rsidTr="00595DA6">
        <w:tc>
          <w:tcPr>
            <w:tcW w:w="3652" w:type="dxa"/>
          </w:tcPr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программе содержится описание организации работы с родителями воспитанников с учетом принципа дифференциации</w:t>
            </w:r>
          </w:p>
        </w:tc>
        <w:tc>
          <w:tcPr>
            <w:tcW w:w="5693" w:type="dxa"/>
            <w:vAlign w:val="bottom"/>
          </w:tcPr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программе, содержится описание организации работы с родителями воспитанников: принципы, задачи, описание системы взаимодействия с родителями воспитанников, формы сотрудничества.</w:t>
            </w:r>
          </w:p>
        </w:tc>
      </w:tr>
      <w:tr w:rsidR="00A4262B" w:rsidRPr="00A4262B" w:rsidTr="00595DA6">
        <w:tc>
          <w:tcPr>
            <w:tcW w:w="3652" w:type="dxa"/>
          </w:tcPr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Программой предусмотрена организация в ДОУ дополнительных услуг</w:t>
            </w:r>
          </w:p>
        </w:tc>
        <w:tc>
          <w:tcPr>
            <w:tcW w:w="5693" w:type="dxa"/>
            <w:vAlign w:val="bottom"/>
          </w:tcPr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Программой ДОУ предусмотрена организация дополнительных услуг: организация кружковой деятельности </w:t>
            </w:r>
          </w:p>
        </w:tc>
      </w:tr>
      <w:tr w:rsidR="00A4262B" w:rsidRPr="00A4262B" w:rsidTr="00595DA6">
        <w:tc>
          <w:tcPr>
            <w:tcW w:w="3652" w:type="dxa"/>
          </w:tcPr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Программы указано в соответствии с ФГОС, в наличии выходные данные</w:t>
            </w:r>
          </w:p>
        </w:tc>
        <w:tc>
          <w:tcPr>
            <w:tcW w:w="5693" w:type="dxa"/>
            <w:vAlign w:val="bottom"/>
          </w:tcPr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программы ДОУ указано в соответствии с ФГОС, по пяти направлениям в обязательной части и формируемой части программы.</w:t>
            </w:r>
          </w:p>
        </w:tc>
      </w:tr>
      <w:tr w:rsidR="00A4262B" w:rsidRPr="00A4262B" w:rsidTr="00595DA6">
        <w:tc>
          <w:tcPr>
            <w:tcW w:w="3652" w:type="dxa"/>
          </w:tcPr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развивающей предметно-пространственной среды соответствует требованиям стандарта, в ООП включено описание особенностей организации развивающей предметно-пространственной среды.</w:t>
            </w:r>
          </w:p>
        </w:tc>
        <w:tc>
          <w:tcPr>
            <w:tcW w:w="5693" w:type="dxa"/>
            <w:vAlign w:val="bottom"/>
          </w:tcPr>
          <w:p w:rsidR="00A4262B" w:rsidRPr="00A4262B" w:rsidRDefault="00A4262B" w:rsidP="00595D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программе включены особенности организации развивающей предметно-пространственной среды в образовательном учреждении, требования к предметно-пространственной среде, насыщенность, </w:t>
            </w:r>
            <w:proofErr w:type="spellStart"/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A4262B">
              <w:rPr>
                <w:rFonts w:ascii="Times New Roman" w:eastAsia="Times New Roman" w:hAnsi="Times New Roman" w:cs="Times New Roman"/>
                <w:sz w:val="24"/>
                <w:szCs w:val="24"/>
              </w:rPr>
              <w:t>, доступность, вариативность, безопасность.</w:t>
            </w:r>
          </w:p>
        </w:tc>
      </w:tr>
    </w:tbl>
    <w:p w:rsidR="00284682" w:rsidRPr="00284682" w:rsidRDefault="00491142" w:rsidP="00595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142">
        <w:rPr>
          <w:rFonts w:ascii="Times New Roman" w:hAnsi="Times New Roman" w:cs="Times New Roman"/>
          <w:sz w:val="24"/>
          <w:szCs w:val="24"/>
        </w:rPr>
        <w:t xml:space="preserve">Образовательная программа МБДОУ № 38 пос. Эльбан соответствует требованиям ФГОС. </w:t>
      </w:r>
      <w:r>
        <w:rPr>
          <w:rFonts w:ascii="Times New Roman" w:hAnsi="Times New Roman" w:cs="Times New Roman"/>
          <w:sz w:val="24"/>
          <w:szCs w:val="24"/>
        </w:rPr>
        <w:t xml:space="preserve">В программу в соответствии с </w:t>
      </w:r>
      <w:r w:rsidRPr="00284682">
        <w:rPr>
          <w:rFonts w:ascii="Times New Roman" w:hAnsi="Times New Roman" w:cs="Times New Roman"/>
          <w:sz w:val="24"/>
          <w:szCs w:val="24"/>
        </w:rPr>
        <w:t>ФГОС ДО</w:t>
      </w:r>
      <w:r>
        <w:rPr>
          <w:rFonts w:ascii="Times New Roman" w:hAnsi="Times New Roman" w:cs="Times New Roman"/>
          <w:sz w:val="24"/>
          <w:szCs w:val="24"/>
        </w:rPr>
        <w:t xml:space="preserve"> включены разделы: ц</w:t>
      </w:r>
      <w:r w:rsidRPr="00491142">
        <w:rPr>
          <w:rFonts w:ascii="Times New Roman" w:hAnsi="Times New Roman" w:cs="Times New Roman"/>
          <w:sz w:val="24"/>
          <w:szCs w:val="24"/>
        </w:rPr>
        <w:t>елевой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491142">
        <w:rPr>
          <w:rFonts w:ascii="Times New Roman" w:hAnsi="Times New Roman" w:cs="Times New Roman"/>
          <w:sz w:val="24"/>
          <w:szCs w:val="24"/>
        </w:rPr>
        <w:t>одержательный</w:t>
      </w:r>
      <w:proofErr w:type="gramEnd"/>
      <w:r w:rsidR="00A4262B">
        <w:rPr>
          <w:rFonts w:ascii="Times New Roman" w:hAnsi="Times New Roman" w:cs="Times New Roman"/>
          <w:sz w:val="24"/>
          <w:szCs w:val="24"/>
        </w:rPr>
        <w:t xml:space="preserve">, организационный, </w:t>
      </w:r>
      <w:r w:rsidR="00A4262B" w:rsidRPr="00A4262B">
        <w:rPr>
          <w:rFonts w:ascii="Times New Roman" w:hAnsi="Times New Roman" w:cs="Times New Roman"/>
          <w:sz w:val="24"/>
          <w:szCs w:val="24"/>
        </w:rPr>
        <w:t>в которых отражены две взаимосвязанных и взаимодополняющих части: обязательная часть и части, формируемая участн</w:t>
      </w:r>
      <w:r w:rsidR="00A4262B">
        <w:rPr>
          <w:rFonts w:ascii="Times New Roman" w:hAnsi="Times New Roman" w:cs="Times New Roman"/>
          <w:sz w:val="24"/>
          <w:szCs w:val="24"/>
        </w:rPr>
        <w:t>иками образовательных отношений.</w:t>
      </w:r>
    </w:p>
    <w:p w:rsidR="00491142" w:rsidRPr="000F0AD3" w:rsidRDefault="00491142" w:rsidP="00595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0F0AD3">
        <w:rPr>
          <w:rFonts w:ascii="Times New Roman" w:hAnsi="Times New Roman" w:cs="Times New Roman"/>
          <w:sz w:val="24"/>
          <w:szCs w:val="24"/>
        </w:rPr>
        <w:t xml:space="preserve"> включает в себя пояснительную записку и планируемые результаты освоения программы. </w:t>
      </w:r>
    </w:p>
    <w:p w:rsidR="00491142" w:rsidRPr="000F0AD3" w:rsidRDefault="00491142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i/>
          <w:sz w:val="24"/>
          <w:szCs w:val="24"/>
        </w:rPr>
        <w:t>1. Пояснительная записка:</w:t>
      </w:r>
      <w:r w:rsidRPr="000F0AD3">
        <w:rPr>
          <w:rFonts w:ascii="Times New Roman" w:hAnsi="Times New Roman" w:cs="Times New Roman"/>
          <w:sz w:val="24"/>
          <w:szCs w:val="24"/>
        </w:rPr>
        <w:t xml:space="preserve"> цели и задачи Программы; принципы и подходы к ее формированию; значимые для разработки программы характеристики (в </w:t>
      </w:r>
      <w:proofErr w:type="spellStart"/>
      <w:r w:rsidRPr="000F0AD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F0AD3">
        <w:rPr>
          <w:rFonts w:ascii="Times New Roman" w:hAnsi="Times New Roman" w:cs="Times New Roman"/>
          <w:sz w:val="24"/>
          <w:szCs w:val="24"/>
        </w:rPr>
        <w:t xml:space="preserve">. характеристики особенностей развития детей раннего и дошкольного возраста). </w:t>
      </w:r>
    </w:p>
    <w:p w:rsidR="00491142" w:rsidRPr="000F0AD3" w:rsidRDefault="00491142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F0AD3">
        <w:rPr>
          <w:rFonts w:ascii="Times New Roman" w:hAnsi="Times New Roman" w:cs="Times New Roman"/>
          <w:i/>
          <w:sz w:val="24"/>
          <w:szCs w:val="24"/>
        </w:rPr>
        <w:t>Планируемые результаты освоения Программы</w:t>
      </w:r>
      <w:r w:rsidR="000F0AD3" w:rsidRPr="000F0A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F0AD3">
        <w:rPr>
          <w:rFonts w:ascii="Times New Roman" w:hAnsi="Times New Roman" w:cs="Times New Roman"/>
          <w:sz w:val="24"/>
          <w:szCs w:val="24"/>
        </w:rPr>
        <w:t xml:space="preserve"> конкретизируют требования ФГОС ДО к целевым ориентирам в обязательной части и в части, формируемой участниками образовательных отношений с учётом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– дети с ограниченными возможностями здоровья)</w:t>
      </w:r>
      <w:proofErr w:type="gramEnd"/>
    </w:p>
    <w:p w:rsidR="000F0AD3" w:rsidRPr="000F0AD3" w:rsidRDefault="000F0AD3" w:rsidP="00595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Pr="000F0AD3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4262B">
        <w:rPr>
          <w:rFonts w:ascii="Times New Roman" w:hAnsi="Times New Roman" w:cs="Times New Roman"/>
          <w:sz w:val="24"/>
          <w:szCs w:val="24"/>
        </w:rPr>
        <w:t xml:space="preserve"> </w:t>
      </w:r>
      <w:r w:rsidRPr="000F0AD3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A4262B">
        <w:rPr>
          <w:rFonts w:ascii="Times New Roman" w:hAnsi="Times New Roman" w:cs="Times New Roman"/>
          <w:sz w:val="24"/>
          <w:szCs w:val="24"/>
        </w:rPr>
        <w:t>ет</w:t>
      </w:r>
      <w:r w:rsidRPr="000F0AD3">
        <w:rPr>
          <w:rFonts w:ascii="Times New Roman" w:hAnsi="Times New Roman" w:cs="Times New Roman"/>
          <w:sz w:val="24"/>
          <w:szCs w:val="24"/>
        </w:rPr>
        <w:t>:</w:t>
      </w:r>
    </w:p>
    <w:p w:rsidR="000F0AD3" w:rsidRPr="000F0AD3" w:rsidRDefault="000F0AD3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AD3">
        <w:rPr>
          <w:rFonts w:ascii="Times New Roman" w:hAnsi="Times New Roman" w:cs="Times New Roman"/>
          <w:sz w:val="24"/>
          <w:szCs w:val="24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0F0AD3" w:rsidRPr="000F0AD3" w:rsidRDefault="000F0AD3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>б) 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интересов;</w:t>
      </w:r>
    </w:p>
    <w:p w:rsidR="000F0AD3" w:rsidRPr="000F0AD3" w:rsidRDefault="000F0AD3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0F0AD3" w:rsidRPr="000F0AD3" w:rsidRDefault="000F0AD3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lastRenderedPageBreak/>
        <w:t>В содержательном разделе Программы должны быть представлены:</w:t>
      </w:r>
    </w:p>
    <w:p w:rsidR="000F0AD3" w:rsidRPr="000F0AD3" w:rsidRDefault="000F0AD3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>а) особенности образовательной деятельности разных видов и культурных практик;</w:t>
      </w:r>
    </w:p>
    <w:p w:rsidR="000F0AD3" w:rsidRPr="000F0AD3" w:rsidRDefault="000F0AD3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>б) способы и направления поддержки детской инициативы;</w:t>
      </w:r>
    </w:p>
    <w:p w:rsidR="000F0AD3" w:rsidRPr="000F0AD3" w:rsidRDefault="000F0AD3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>в) особенности взаимодействия педагогического коллектива с семьями воспитанников;</w:t>
      </w:r>
    </w:p>
    <w:p w:rsidR="000F0AD3" w:rsidRPr="000F0AD3" w:rsidRDefault="000F0AD3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>г) иные характеристики содержания Программы, наиболее существенные с точки зрения авторов Программы.</w:t>
      </w:r>
    </w:p>
    <w:p w:rsidR="000F0AD3" w:rsidRPr="000F0AD3" w:rsidRDefault="000F0AD3" w:rsidP="00595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0F0AD3" w:rsidRPr="000F0AD3" w:rsidRDefault="000F0AD3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0F0A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0AD3">
        <w:rPr>
          <w:rFonts w:ascii="Times New Roman" w:hAnsi="Times New Roman" w:cs="Times New Roman"/>
          <w:sz w:val="24"/>
          <w:szCs w:val="24"/>
        </w:rPr>
        <w:t>:</w:t>
      </w:r>
    </w:p>
    <w:p w:rsidR="000F0AD3" w:rsidRPr="000F0AD3" w:rsidRDefault="000F0AD3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>– специфику национальных, социокультурных и иных условий, в которых осуществляется образовательная деятельность;</w:t>
      </w:r>
    </w:p>
    <w:p w:rsidR="000F0AD3" w:rsidRPr="000F0AD3" w:rsidRDefault="000F0AD3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>–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F0AD3" w:rsidRPr="000F0AD3" w:rsidRDefault="000F0AD3" w:rsidP="0059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>– сложившиеся традиции Организации или Группы.</w:t>
      </w:r>
    </w:p>
    <w:p w:rsidR="000F0AD3" w:rsidRPr="000F0AD3" w:rsidRDefault="000F0AD3" w:rsidP="00595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0F0AD3" w:rsidRPr="000F0AD3" w:rsidRDefault="000F0AD3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0F0AD3" w:rsidRPr="000F0AD3" w:rsidRDefault="000F0AD3" w:rsidP="00595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 xml:space="preserve">Коррекционная работа и/или инклюзивное образование </w:t>
      </w:r>
      <w:proofErr w:type="gramStart"/>
      <w:r w:rsidRPr="000F0AD3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0F0AD3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0F0AD3" w:rsidRPr="000F0AD3" w:rsidRDefault="000F0AD3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 xml:space="preserve">1) обеспечение </w:t>
      </w:r>
      <w:proofErr w:type="gramStart"/>
      <w:r w:rsidRPr="000F0AD3">
        <w:rPr>
          <w:rFonts w:ascii="Times New Roman" w:hAnsi="Times New Roman" w:cs="Times New Roman"/>
          <w:sz w:val="24"/>
          <w:szCs w:val="24"/>
        </w:rPr>
        <w:t>коррекции нарушений развития различных категорий детей</w:t>
      </w:r>
      <w:proofErr w:type="gramEnd"/>
      <w:r w:rsidRPr="000F0AD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0F0AD3" w:rsidRPr="000F0AD3" w:rsidRDefault="000F0AD3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>2)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0F0AD3" w:rsidRPr="000F0AD3" w:rsidRDefault="000F0AD3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491142" w:rsidRPr="000F0AD3" w:rsidRDefault="000F0AD3" w:rsidP="0059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sz w:val="24"/>
          <w:szCs w:val="24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</w:t>
      </w:r>
    </w:p>
    <w:p w:rsidR="000F0AD3" w:rsidRDefault="000F0AD3" w:rsidP="00595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AD3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0F0AD3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A4262B">
        <w:rPr>
          <w:rFonts w:ascii="Times New Roman" w:hAnsi="Times New Roman" w:cs="Times New Roman"/>
          <w:sz w:val="24"/>
          <w:szCs w:val="24"/>
        </w:rPr>
        <w:t>ит</w:t>
      </w:r>
      <w:r w:rsidRPr="000F0AD3">
        <w:rPr>
          <w:rFonts w:ascii="Times New Roman" w:hAnsi="Times New Roman" w:cs="Times New Roman"/>
          <w:sz w:val="24"/>
          <w:szCs w:val="24"/>
        </w:rPr>
        <w:t xml:space="preserve">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0F0AD3" w:rsidRDefault="000F0AD3" w:rsidP="00595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вариативной части программ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создание единого образовательно- оздоровительного пространства  при условии повышения качества образования для всех участников образовательного процесса с приоритетами в области интеллектуального и физического развития каждого ребёнка.</w:t>
      </w:r>
    </w:p>
    <w:p w:rsidR="009659EB" w:rsidRDefault="009659EB" w:rsidP="00595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9EB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9659EB">
        <w:t xml:space="preserve"> </w:t>
      </w:r>
      <w:r w:rsidR="00A4262B">
        <w:t xml:space="preserve"> </w:t>
      </w:r>
      <w:proofErr w:type="gramStart"/>
      <w:r w:rsidRPr="009659EB">
        <w:rPr>
          <w:rFonts w:ascii="Times New Roman" w:hAnsi="Times New Roman" w:cs="Times New Roman"/>
          <w:sz w:val="24"/>
          <w:szCs w:val="24"/>
        </w:rPr>
        <w:t>Структура ООП ДО соответствует требований ФГОС ДО (наличие в ООП ДО</w:t>
      </w:r>
      <w:r w:rsidR="00595D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659EB">
        <w:rPr>
          <w:rFonts w:ascii="Times New Roman" w:hAnsi="Times New Roman" w:cs="Times New Roman"/>
          <w:sz w:val="24"/>
          <w:szCs w:val="24"/>
        </w:rPr>
        <w:t>трёх основных разделов: целевого; содержательного; организационного-дополнительного (краткой презентации ООП ДО).</w:t>
      </w:r>
      <w:proofErr w:type="gramEnd"/>
      <w:r w:rsidRPr="009659EB">
        <w:rPr>
          <w:rFonts w:ascii="Times New Roman" w:hAnsi="Times New Roman" w:cs="Times New Roman"/>
          <w:sz w:val="24"/>
          <w:szCs w:val="24"/>
        </w:rPr>
        <w:t xml:space="preserve"> Содержание целевого, содержательного, организационного раздела соответствует требованиям ФГОС </w:t>
      </w:r>
      <w:proofErr w:type="gramStart"/>
      <w:r w:rsidRPr="009659E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659EB">
        <w:rPr>
          <w:rFonts w:ascii="Times New Roman" w:hAnsi="Times New Roman" w:cs="Times New Roman"/>
          <w:sz w:val="24"/>
          <w:szCs w:val="24"/>
        </w:rPr>
        <w:t>.  Программа состоит из обязательной части и части, формируемой участниками образовательных отношений (обязательной не менее 60%, части, формируемой участниками образовательных отношений не более 40 %). Обе части являются взаимодополняющими и необходимыми с точки зрения реализации требований стандарта. Образовательная часть программы предполагает комплексный подход, обеспечивая развитие детей во всех пяти взаимодополняющих образовательных областях. В формируемой части Программы специфика осуществления образовательного процесса с учетом регионального компонента в рамках непосредственно образовательной деятельности и образовательной деятельности в ходе режимных моментов.</w:t>
      </w:r>
    </w:p>
    <w:p w:rsidR="00A4262B" w:rsidRPr="00284682" w:rsidRDefault="00A4262B" w:rsidP="009659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4262B" w:rsidRPr="0028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17161"/>
    <w:multiLevelType w:val="hybridMultilevel"/>
    <w:tmpl w:val="BC30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DF"/>
    <w:rsid w:val="000F0AD3"/>
    <w:rsid w:val="00284682"/>
    <w:rsid w:val="00331B61"/>
    <w:rsid w:val="004116A4"/>
    <w:rsid w:val="00491142"/>
    <w:rsid w:val="00595DA6"/>
    <w:rsid w:val="007D5EF7"/>
    <w:rsid w:val="009659EB"/>
    <w:rsid w:val="009E41DF"/>
    <w:rsid w:val="00A36E0B"/>
    <w:rsid w:val="00A4262B"/>
    <w:rsid w:val="00EA56A4"/>
    <w:rsid w:val="00F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682"/>
    <w:pPr>
      <w:ind w:left="720"/>
      <w:contextualSpacing/>
    </w:pPr>
  </w:style>
  <w:style w:type="table" w:styleId="a4">
    <w:name w:val="Table Grid"/>
    <w:basedOn w:val="a1"/>
    <w:uiPriority w:val="39"/>
    <w:rsid w:val="00A4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2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682"/>
    <w:pPr>
      <w:ind w:left="720"/>
      <w:contextualSpacing/>
    </w:pPr>
  </w:style>
  <w:style w:type="table" w:styleId="a4">
    <w:name w:val="Table Grid"/>
    <w:basedOn w:val="a1"/>
    <w:uiPriority w:val="39"/>
    <w:rsid w:val="00A4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2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9;38-&#1101;&#1083;&#1100;&#1073;&#1072;&#1085;.&#1072;&#1084;&#1091;&#1088;&#1089;&#1082;-&#1086;&#1073;&#1088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</cp:revision>
  <dcterms:created xsi:type="dcterms:W3CDTF">2021-12-27T06:51:00Z</dcterms:created>
  <dcterms:modified xsi:type="dcterms:W3CDTF">2022-12-23T01:26:00Z</dcterms:modified>
</cp:coreProperties>
</file>