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F1" w:rsidRPr="003255F1" w:rsidRDefault="003255F1" w:rsidP="003255F1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3255F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Анализ по итогам регионального мониторинга качества дошкольного образования в 2023 году в МБДОУ №38 пос. Эльбан</w:t>
      </w:r>
    </w:p>
    <w:p w:rsidR="003255F1" w:rsidRPr="003255F1" w:rsidRDefault="003255F1" w:rsidP="00325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gramStart"/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соответствии с приказом управления образования молодёжной политики и спорта Амурского муниципального района от 21 февраля 2023 года «134-Д «О проведении мониторинга качества дошкольного образования», приказом МБДОУ №38 пос. Эльбан от 21.02.2023 г. №16-Д «Об участии в мероприятиях по мониторингу качества дошкольного образования в 2023 году» в период с 03.03.2023г по 21.03.2023 г. был осуществлён сбор и анализ информации</w:t>
      </w:r>
      <w:proofErr w:type="gramEnd"/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proofErr w:type="gramStart"/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характеризующей</w:t>
      </w:r>
      <w:proofErr w:type="gramEnd"/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динамику развития дошкольного образования в ДОУ в 2022-2023 учебном году. </w:t>
      </w:r>
    </w:p>
    <w:p w:rsidR="003255F1" w:rsidRPr="003255F1" w:rsidRDefault="003255F1" w:rsidP="00325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Цель: оценка состояния дошкольного образования в МБДОУ №38 пос. Эльбан с последующим обоснованием рекомендаций, принятия управленческих решений по совершенствованию качества дошкольного образования.</w:t>
      </w:r>
    </w:p>
    <w:p w:rsidR="003255F1" w:rsidRPr="003255F1" w:rsidRDefault="003255F1" w:rsidP="00325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Оценивание проводилось по Шкалам МКДО ДОУ в целом и оценка ООП </w:t>
      </w:r>
      <w:proofErr w:type="gramStart"/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</w:t>
      </w:r>
      <w:proofErr w:type="gramEnd"/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proofErr w:type="gramStart"/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которые</w:t>
      </w:r>
      <w:proofErr w:type="gramEnd"/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содержат показатели по 6 областям качества:</w:t>
      </w:r>
    </w:p>
    <w:p w:rsidR="003255F1" w:rsidRPr="003255F1" w:rsidRDefault="003255F1" w:rsidP="003255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Образовательные программы; </w:t>
      </w:r>
    </w:p>
    <w:p w:rsidR="003255F1" w:rsidRPr="003255F1" w:rsidRDefault="003255F1" w:rsidP="003255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Образовательные условия;</w:t>
      </w:r>
    </w:p>
    <w:p w:rsidR="003255F1" w:rsidRPr="003255F1" w:rsidRDefault="003255F1" w:rsidP="003255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Условия получения дошкольного образования лицами с ОВЗ и инвалидами;</w:t>
      </w:r>
    </w:p>
    <w:p w:rsidR="003255F1" w:rsidRPr="003255F1" w:rsidRDefault="003255F1" w:rsidP="003255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Взаимодействие с родителями;</w:t>
      </w:r>
    </w:p>
    <w:p w:rsidR="003255F1" w:rsidRPr="003255F1" w:rsidRDefault="003255F1" w:rsidP="003255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Здоровье, безопасность и повседневный уход;</w:t>
      </w:r>
    </w:p>
    <w:p w:rsidR="003255F1" w:rsidRPr="003255F1" w:rsidRDefault="003255F1" w:rsidP="003255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Управление и развитие.</w:t>
      </w:r>
    </w:p>
    <w:p w:rsidR="003255F1" w:rsidRPr="003255F1" w:rsidRDefault="003255F1" w:rsidP="00325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Показатели также разделены на уровни:</w:t>
      </w:r>
    </w:p>
    <w:p w:rsidR="003255F1" w:rsidRPr="003255F1" w:rsidRDefault="003255F1" w:rsidP="00325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Уровень 1. Показатели качества МКДО для ДОО в целом;</w:t>
      </w:r>
    </w:p>
    <w:p w:rsidR="003255F1" w:rsidRPr="003255F1" w:rsidRDefault="003255F1" w:rsidP="00325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Уровень 2. Показатели качества МКДО оценки ООП </w:t>
      </w:r>
      <w:proofErr w:type="gramStart"/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</w:t>
      </w:r>
      <w:proofErr w:type="gramEnd"/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3255F1" w:rsidRPr="003255F1" w:rsidRDefault="003255F1" w:rsidP="003255F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 результатам исследования МКДО были получены следующие данные:</w:t>
      </w:r>
    </w:p>
    <w:p w:rsidR="003255F1" w:rsidRPr="003255F1" w:rsidRDefault="003255F1" w:rsidP="003255F1">
      <w:pPr>
        <w:spacing w:before="24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Область качества </w:t>
      </w:r>
      <w:r w:rsidRPr="003255F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«Образовательная программа»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3"/>
        <w:gridCol w:w="3004"/>
        <w:gridCol w:w="2897"/>
      </w:tblGrid>
      <w:tr w:rsidR="003255F1" w:rsidRPr="003255F1" w:rsidTr="00653D95">
        <w:tc>
          <w:tcPr>
            <w:tcW w:w="3563" w:type="dxa"/>
          </w:tcPr>
          <w:p w:rsidR="003255F1" w:rsidRPr="003255F1" w:rsidRDefault="003255F1" w:rsidP="003255F1">
            <w:pPr>
              <w:ind w:firstLine="7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4" w:type="dxa"/>
          </w:tcPr>
          <w:p w:rsidR="003255F1" w:rsidRPr="003255F1" w:rsidRDefault="003255F1" w:rsidP="003255F1">
            <w:pPr>
              <w:ind w:firstLine="708"/>
              <w:jc w:val="center"/>
              <w:rPr>
                <w:rFonts w:ascii="Times New Roman" w:hAnsi="Times New Roman"/>
                <w:sz w:val="24"/>
              </w:rPr>
            </w:pPr>
            <w:r w:rsidRPr="003255F1">
              <w:rPr>
                <w:rFonts w:ascii="Times New Roman" w:hAnsi="Times New Roman"/>
                <w:sz w:val="24"/>
              </w:rPr>
              <w:t>Показатели качества МКДО для ДОУ в целом</w:t>
            </w:r>
          </w:p>
        </w:tc>
        <w:tc>
          <w:tcPr>
            <w:tcW w:w="2897" w:type="dxa"/>
          </w:tcPr>
          <w:p w:rsidR="003255F1" w:rsidRPr="003255F1" w:rsidRDefault="003255F1" w:rsidP="003255F1">
            <w:pPr>
              <w:ind w:firstLine="708"/>
              <w:jc w:val="center"/>
              <w:rPr>
                <w:rFonts w:ascii="Times New Roman" w:hAnsi="Times New Roman"/>
                <w:sz w:val="24"/>
              </w:rPr>
            </w:pPr>
            <w:r w:rsidRPr="003255F1">
              <w:rPr>
                <w:rFonts w:ascii="Times New Roman" w:hAnsi="Times New Roman"/>
                <w:sz w:val="24"/>
              </w:rPr>
              <w:t xml:space="preserve">Показатели качества МКДО оценки ООП </w:t>
            </w:r>
            <w:proofErr w:type="gramStart"/>
            <w:r w:rsidRPr="003255F1">
              <w:rPr>
                <w:rFonts w:ascii="Times New Roman" w:hAnsi="Times New Roman"/>
                <w:sz w:val="24"/>
              </w:rPr>
              <w:t>ДО</w:t>
            </w:r>
            <w:proofErr w:type="gramEnd"/>
          </w:p>
        </w:tc>
      </w:tr>
      <w:tr w:rsidR="003255F1" w:rsidRPr="003255F1" w:rsidTr="00653D95">
        <w:tc>
          <w:tcPr>
            <w:tcW w:w="3563" w:type="dxa"/>
          </w:tcPr>
          <w:p w:rsidR="003255F1" w:rsidRPr="003255F1" w:rsidRDefault="003255F1" w:rsidP="003255F1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3255F1">
              <w:rPr>
                <w:rFonts w:ascii="Times New Roman" w:hAnsi="Times New Roman"/>
                <w:i/>
                <w:sz w:val="24"/>
              </w:rPr>
              <w:t>Образовательные ориентиры</w:t>
            </w:r>
          </w:p>
        </w:tc>
        <w:tc>
          <w:tcPr>
            <w:tcW w:w="3004" w:type="dxa"/>
          </w:tcPr>
          <w:p w:rsidR="003255F1" w:rsidRPr="003255F1" w:rsidRDefault="003255F1" w:rsidP="003255F1">
            <w:pPr>
              <w:jc w:val="center"/>
              <w:rPr>
                <w:rFonts w:ascii="Times New Roman" w:hAnsi="Times New Roman"/>
                <w:sz w:val="24"/>
              </w:rPr>
            </w:pPr>
            <w:r w:rsidRPr="003255F1"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897" w:type="dxa"/>
          </w:tcPr>
          <w:p w:rsidR="003255F1" w:rsidRPr="003255F1" w:rsidRDefault="003255F1" w:rsidP="003255F1">
            <w:pPr>
              <w:jc w:val="center"/>
              <w:rPr>
                <w:rFonts w:ascii="Times New Roman" w:hAnsi="Times New Roman"/>
                <w:sz w:val="24"/>
              </w:rPr>
            </w:pPr>
            <w:r w:rsidRPr="003255F1">
              <w:rPr>
                <w:rFonts w:ascii="Times New Roman" w:hAnsi="Times New Roman"/>
                <w:sz w:val="24"/>
              </w:rPr>
              <w:t>3.0</w:t>
            </w:r>
          </w:p>
        </w:tc>
      </w:tr>
    </w:tbl>
    <w:p w:rsidR="003255F1" w:rsidRPr="003255F1" w:rsidRDefault="003255F1" w:rsidP="00325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результате оценки</w:t>
      </w:r>
      <w:r w:rsidRPr="003255F1">
        <w:rPr>
          <w:rFonts w:ascii="Calibri" w:eastAsia="Times New Roman" w:hAnsi="Calibri" w:cs="Times New Roman"/>
          <w:color w:val="000000"/>
          <w:szCs w:val="20"/>
          <w:lang w:eastAsia="ru-RU"/>
        </w:rPr>
        <w:t xml:space="preserve"> </w:t>
      </w:r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 показателю качества МКДО для ДОУ в целом было получено 2.5 балла по пятибалльной шкале оценивания МКДО, что соответствует уровню </w:t>
      </w:r>
      <w:proofErr w:type="gramStart"/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качества</w:t>
      </w:r>
      <w:proofErr w:type="gramEnd"/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которое стремится к базовому. В критерии «Понимание ребенка. Политика, цели и системные решения» произошла техническая ошибка, поэтому показатель был оценен 0 баллов. Показатели качества оценки ООП ДО 3.0, что является базовым уровнем качества.</w:t>
      </w:r>
    </w:p>
    <w:p w:rsidR="003255F1" w:rsidRPr="003255F1" w:rsidRDefault="003255F1" w:rsidP="003255F1">
      <w:pPr>
        <w:tabs>
          <w:tab w:val="left" w:pos="64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ДОУ реализуется Основная образовательная программа дошкольного образования. ООП ДО </w:t>
      </w:r>
      <w:proofErr w:type="gramStart"/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ориентирована</w:t>
      </w:r>
      <w:proofErr w:type="gramEnd"/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 детей в возрасте от 2-х месяцев до 7 лет с учётом их возрастных и индивидуальных особенностей по основным направлениям развития: физическому, социально-коммуникативному, познавательному, речевому и художественно-эстетическому. В соответствии с ФГОС ДО в программу включены целевой, </w:t>
      </w:r>
      <w:proofErr w:type="gramStart"/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содержательный</w:t>
      </w:r>
      <w:proofErr w:type="gramEnd"/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организационный и дополнительный разделы, в которых отражены две взаимосвязанных и взаимодополняющих части: обязательная часть и часть, формируемая участниками образовательных отношений.</w:t>
      </w:r>
    </w:p>
    <w:p w:rsidR="003255F1" w:rsidRPr="003255F1" w:rsidRDefault="003255F1" w:rsidP="00325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Для повышения качества по области «Образовательная программа» необходимо:</w:t>
      </w:r>
    </w:p>
    <w:p w:rsidR="003255F1" w:rsidRPr="003255F1" w:rsidRDefault="003255F1" w:rsidP="003255F1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обеспечить непрерывное обогащение содержания ООП </w:t>
      </w:r>
      <w:proofErr w:type="gramStart"/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</w:t>
      </w:r>
      <w:proofErr w:type="gramEnd"/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gramStart"/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лучшими</w:t>
      </w:r>
      <w:proofErr w:type="gramEnd"/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практиками региона; </w:t>
      </w:r>
    </w:p>
    <w:p w:rsidR="003255F1" w:rsidRPr="003255F1" w:rsidRDefault="003255F1" w:rsidP="003255F1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обеспечить разработку программ дополнительного образования по всем направлениям развития ребёнка.</w:t>
      </w:r>
    </w:p>
    <w:p w:rsidR="003255F1" w:rsidRPr="003255F1" w:rsidRDefault="003255F1" w:rsidP="003255F1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провести анализ потребностей интересов воспитанников и учесть  их  при разработке ориентиров, запланировать работу с родителями по определению ориентиров.</w:t>
      </w:r>
    </w:p>
    <w:p w:rsidR="003255F1" w:rsidRPr="003255F1" w:rsidRDefault="003255F1" w:rsidP="003255F1">
      <w:pPr>
        <w:spacing w:before="24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Область качества </w:t>
      </w:r>
      <w:r w:rsidRPr="003255F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«Образовательные условия»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1"/>
        <w:gridCol w:w="3005"/>
        <w:gridCol w:w="2898"/>
      </w:tblGrid>
      <w:tr w:rsidR="003255F1" w:rsidRPr="003255F1" w:rsidTr="00653D95">
        <w:tc>
          <w:tcPr>
            <w:tcW w:w="3561" w:type="dxa"/>
          </w:tcPr>
          <w:p w:rsidR="003255F1" w:rsidRPr="003255F1" w:rsidRDefault="003255F1" w:rsidP="003255F1">
            <w:pPr>
              <w:ind w:firstLine="7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</w:tcPr>
          <w:p w:rsidR="003255F1" w:rsidRPr="003255F1" w:rsidRDefault="003255F1" w:rsidP="003255F1">
            <w:pPr>
              <w:ind w:firstLine="708"/>
              <w:jc w:val="center"/>
              <w:rPr>
                <w:rFonts w:ascii="Times New Roman" w:hAnsi="Times New Roman"/>
                <w:sz w:val="24"/>
              </w:rPr>
            </w:pPr>
            <w:r w:rsidRPr="003255F1">
              <w:rPr>
                <w:rFonts w:ascii="Times New Roman" w:hAnsi="Times New Roman"/>
                <w:sz w:val="24"/>
              </w:rPr>
              <w:t>Показатели качества МКДО для ДОУ в целом</w:t>
            </w:r>
          </w:p>
        </w:tc>
        <w:tc>
          <w:tcPr>
            <w:tcW w:w="2898" w:type="dxa"/>
          </w:tcPr>
          <w:p w:rsidR="003255F1" w:rsidRPr="003255F1" w:rsidRDefault="003255F1" w:rsidP="003255F1">
            <w:pPr>
              <w:ind w:firstLine="708"/>
              <w:jc w:val="center"/>
              <w:rPr>
                <w:rFonts w:ascii="Times New Roman" w:hAnsi="Times New Roman"/>
                <w:sz w:val="24"/>
              </w:rPr>
            </w:pPr>
            <w:r w:rsidRPr="003255F1">
              <w:rPr>
                <w:rFonts w:ascii="Times New Roman" w:hAnsi="Times New Roman"/>
                <w:sz w:val="24"/>
              </w:rPr>
              <w:t xml:space="preserve">Показатели качества МКДО оценки ООП </w:t>
            </w:r>
            <w:proofErr w:type="gramStart"/>
            <w:r w:rsidRPr="003255F1">
              <w:rPr>
                <w:rFonts w:ascii="Times New Roman" w:hAnsi="Times New Roman"/>
                <w:sz w:val="24"/>
              </w:rPr>
              <w:t>ДО</w:t>
            </w:r>
            <w:proofErr w:type="gramEnd"/>
          </w:p>
        </w:tc>
      </w:tr>
      <w:tr w:rsidR="003255F1" w:rsidRPr="003255F1" w:rsidTr="00653D95">
        <w:tc>
          <w:tcPr>
            <w:tcW w:w="3561" w:type="dxa"/>
          </w:tcPr>
          <w:p w:rsidR="003255F1" w:rsidRPr="003255F1" w:rsidRDefault="003255F1" w:rsidP="003255F1">
            <w:pPr>
              <w:rPr>
                <w:rFonts w:ascii="Times New Roman" w:hAnsi="Times New Roman"/>
                <w:sz w:val="24"/>
              </w:rPr>
            </w:pPr>
            <w:r w:rsidRPr="003255F1">
              <w:rPr>
                <w:rFonts w:ascii="Times New Roman" w:hAnsi="Times New Roman"/>
                <w:sz w:val="24"/>
              </w:rPr>
              <w:t>Образовательные условия</w:t>
            </w:r>
          </w:p>
        </w:tc>
        <w:tc>
          <w:tcPr>
            <w:tcW w:w="3005" w:type="dxa"/>
          </w:tcPr>
          <w:p w:rsidR="003255F1" w:rsidRPr="003255F1" w:rsidRDefault="003255F1" w:rsidP="003255F1">
            <w:pPr>
              <w:ind w:firstLine="25"/>
              <w:jc w:val="center"/>
              <w:rPr>
                <w:rFonts w:ascii="Times New Roman" w:hAnsi="Times New Roman"/>
                <w:sz w:val="24"/>
              </w:rPr>
            </w:pPr>
            <w:r w:rsidRPr="003255F1">
              <w:rPr>
                <w:rFonts w:ascii="Times New Roman" w:hAnsi="Times New Roman"/>
                <w:sz w:val="24"/>
              </w:rPr>
              <w:t>4,5</w:t>
            </w:r>
          </w:p>
        </w:tc>
        <w:tc>
          <w:tcPr>
            <w:tcW w:w="2898" w:type="dxa"/>
          </w:tcPr>
          <w:p w:rsidR="003255F1" w:rsidRPr="003255F1" w:rsidRDefault="003255F1" w:rsidP="003255F1">
            <w:pPr>
              <w:ind w:firstLine="25"/>
              <w:jc w:val="center"/>
              <w:rPr>
                <w:rFonts w:ascii="Times New Roman" w:hAnsi="Times New Roman"/>
                <w:sz w:val="24"/>
              </w:rPr>
            </w:pPr>
            <w:r w:rsidRPr="003255F1">
              <w:rPr>
                <w:rFonts w:ascii="Times New Roman" w:hAnsi="Times New Roman"/>
                <w:sz w:val="24"/>
              </w:rPr>
              <w:t>4.0</w:t>
            </w:r>
          </w:p>
        </w:tc>
      </w:tr>
      <w:tr w:rsidR="003255F1" w:rsidRPr="003255F1" w:rsidTr="00653D95">
        <w:tc>
          <w:tcPr>
            <w:tcW w:w="3561" w:type="dxa"/>
          </w:tcPr>
          <w:p w:rsidR="003255F1" w:rsidRPr="003255F1" w:rsidRDefault="003255F1" w:rsidP="003255F1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3255F1">
              <w:rPr>
                <w:rFonts w:ascii="Times New Roman" w:hAnsi="Times New Roman"/>
                <w:sz w:val="24"/>
              </w:rPr>
              <w:t>кадровые условия</w:t>
            </w:r>
          </w:p>
        </w:tc>
        <w:tc>
          <w:tcPr>
            <w:tcW w:w="3005" w:type="dxa"/>
          </w:tcPr>
          <w:p w:rsidR="003255F1" w:rsidRPr="003255F1" w:rsidRDefault="003255F1" w:rsidP="003255F1">
            <w:pPr>
              <w:ind w:firstLine="25"/>
              <w:jc w:val="center"/>
              <w:rPr>
                <w:rFonts w:ascii="Times New Roman" w:hAnsi="Times New Roman"/>
                <w:sz w:val="24"/>
              </w:rPr>
            </w:pPr>
            <w:r w:rsidRPr="003255F1">
              <w:rPr>
                <w:rFonts w:ascii="Times New Roman" w:hAnsi="Times New Roman"/>
                <w:sz w:val="24"/>
              </w:rPr>
              <w:t>4,5</w:t>
            </w:r>
          </w:p>
        </w:tc>
        <w:tc>
          <w:tcPr>
            <w:tcW w:w="2898" w:type="dxa"/>
          </w:tcPr>
          <w:p w:rsidR="003255F1" w:rsidRPr="003255F1" w:rsidRDefault="003255F1" w:rsidP="003255F1">
            <w:pPr>
              <w:ind w:firstLine="25"/>
              <w:jc w:val="center"/>
              <w:rPr>
                <w:rFonts w:ascii="Times New Roman" w:hAnsi="Times New Roman"/>
                <w:sz w:val="24"/>
              </w:rPr>
            </w:pPr>
            <w:r w:rsidRPr="003255F1">
              <w:rPr>
                <w:rFonts w:ascii="Times New Roman" w:hAnsi="Times New Roman"/>
                <w:sz w:val="24"/>
              </w:rPr>
              <w:t>4.0</w:t>
            </w:r>
          </w:p>
        </w:tc>
      </w:tr>
      <w:tr w:rsidR="003255F1" w:rsidRPr="003255F1" w:rsidTr="00653D95">
        <w:tc>
          <w:tcPr>
            <w:tcW w:w="3561" w:type="dxa"/>
          </w:tcPr>
          <w:p w:rsidR="003255F1" w:rsidRPr="003255F1" w:rsidRDefault="003255F1" w:rsidP="003255F1">
            <w:pPr>
              <w:jc w:val="both"/>
              <w:rPr>
                <w:rFonts w:ascii="Times New Roman" w:hAnsi="Times New Roman"/>
                <w:sz w:val="24"/>
              </w:rPr>
            </w:pPr>
            <w:r w:rsidRPr="003255F1">
              <w:rPr>
                <w:rFonts w:ascii="Times New Roman" w:hAnsi="Times New Roman"/>
                <w:sz w:val="24"/>
              </w:rPr>
              <w:t>развивающая предметно-пространственная среда</w:t>
            </w:r>
          </w:p>
        </w:tc>
        <w:tc>
          <w:tcPr>
            <w:tcW w:w="3005" w:type="dxa"/>
          </w:tcPr>
          <w:p w:rsidR="003255F1" w:rsidRPr="003255F1" w:rsidRDefault="003255F1" w:rsidP="003255F1">
            <w:pPr>
              <w:ind w:firstLine="25"/>
              <w:jc w:val="center"/>
              <w:rPr>
                <w:rFonts w:ascii="Times New Roman" w:hAnsi="Times New Roman"/>
                <w:sz w:val="24"/>
              </w:rPr>
            </w:pPr>
            <w:r w:rsidRPr="003255F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98" w:type="dxa"/>
          </w:tcPr>
          <w:p w:rsidR="003255F1" w:rsidRPr="003255F1" w:rsidRDefault="003255F1" w:rsidP="003255F1">
            <w:pPr>
              <w:ind w:firstLine="25"/>
              <w:jc w:val="center"/>
              <w:rPr>
                <w:rFonts w:ascii="Times New Roman" w:hAnsi="Times New Roman"/>
                <w:sz w:val="24"/>
              </w:rPr>
            </w:pPr>
            <w:r w:rsidRPr="003255F1">
              <w:rPr>
                <w:rFonts w:ascii="Times New Roman" w:hAnsi="Times New Roman"/>
                <w:sz w:val="24"/>
              </w:rPr>
              <w:t>4.0</w:t>
            </w:r>
          </w:p>
        </w:tc>
      </w:tr>
    </w:tbl>
    <w:p w:rsidR="003255F1" w:rsidRPr="003255F1" w:rsidRDefault="003255F1" w:rsidP="00325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Область качества МКДО «Образовательные условия» для ДОУ в целом имеет показатель 4.5 баллов, что говорит о хорошем качестве образовательных условий в  ДОО. Показатели качества МКДО оценки ООП ДО чуть ниже 4.0 баллов, что является хорошим показателем. </w:t>
      </w:r>
    </w:p>
    <w:p w:rsidR="003255F1" w:rsidRPr="003255F1" w:rsidRDefault="003255F1" w:rsidP="00325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Детский сад в 2022-2023 учебном году был полностью обеспечен педагогическими кадрами. В штате 29 педагогов: 22 воспитателя, 2 музыкальных руководителя, 1 инструктор по физической культуре, 1 педагог - психолог, 1 учитель-логопед, 1 педагог дополнительного образования, 1 старший воспитатель. Высшее образование имеют 45% педагогов, средне-профессиональное 55%, 3 из которых в настоящее время получают высшее образование. 5 педагогов имеют высшую квалификационную категорию, 1 педагог 1 категорию, соответствие занимаемой должности 6 педагогов.</w:t>
      </w:r>
    </w:p>
    <w:p w:rsidR="003255F1" w:rsidRPr="003255F1" w:rsidRDefault="003255F1" w:rsidP="00325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Учреждении созданы условия для воспитательно-образовательной работы, отвечающие возрастным, психологическим особенностям детей дошкольного возраста и соответствующие санитарно-гигиеническим требованиям. Развивающая среда соответствует ФГОС </w:t>
      </w:r>
      <w:proofErr w:type="gramStart"/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</w:t>
      </w:r>
      <w:proofErr w:type="gramEnd"/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 обеспечивает </w:t>
      </w:r>
      <w:proofErr w:type="gramStart"/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реализацию</w:t>
      </w:r>
      <w:proofErr w:type="gramEnd"/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развития детей по всем направлений. В групповых помещениях, физкультурном и музыкальном залах имеются благоприятные условия для развития как общих, так и специальных способностей воспитанников, поддержки индивидуальности, детской инициативы и самостоятельности в различных видах деятельности. Мебель, игровое оборудование подобрано с учетом содержательной насыщенности, вариативности, педагогической целесообразности, </w:t>
      </w:r>
      <w:proofErr w:type="spellStart"/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трансформируемости</w:t>
      </w:r>
      <w:proofErr w:type="spellEnd"/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3255F1" w:rsidRPr="003255F1" w:rsidRDefault="003255F1" w:rsidP="00325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Воспитанники регулярно привлекаются к конкурсному движению и имеют хорошие возможности раскрыть свои таланты и развить способности. </w:t>
      </w:r>
    </w:p>
    <w:p w:rsidR="003255F1" w:rsidRPr="003255F1" w:rsidRDefault="003255F1" w:rsidP="00325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Для детей в детском саду реализуются дополнительное образование по всем направлениям развития.  </w:t>
      </w:r>
    </w:p>
    <w:p w:rsidR="003255F1" w:rsidRPr="003255F1" w:rsidRDefault="003255F1" w:rsidP="003255F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Для повышения качества по области «Образовательные условия» необходимо:</w:t>
      </w:r>
    </w:p>
    <w:p w:rsidR="003255F1" w:rsidRPr="003255F1" w:rsidRDefault="003255F1" w:rsidP="003255F1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обеспечит</w:t>
      </w:r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непрерывное повышение профессиональной компетентности педагогических работников ДОО;</w:t>
      </w:r>
    </w:p>
    <w:p w:rsidR="003255F1" w:rsidRPr="003255F1" w:rsidRDefault="003255F1" w:rsidP="003255F1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изучение педагогами ДОО лучших практик дошкольного образования в округе, регионе и их реализации в педагогической работе;</w:t>
      </w:r>
    </w:p>
    <w:p w:rsidR="003255F1" w:rsidRPr="003255F1" w:rsidRDefault="003255F1" w:rsidP="003255F1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предусмотреть непрерывное профессиональное развитие педагогических работников ДОО в сфере педагогики;</w:t>
      </w:r>
    </w:p>
    <w:p w:rsidR="003255F1" w:rsidRPr="003255F1" w:rsidRDefault="003255F1" w:rsidP="003255F1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предусмотреть регулярное изменение развивающей предметно - пространственной среды ДОО с учетом потребностей и интересов воспитанников.</w:t>
      </w:r>
    </w:p>
    <w:p w:rsidR="003255F1" w:rsidRPr="003255F1" w:rsidRDefault="003255F1" w:rsidP="003255F1">
      <w:pPr>
        <w:spacing w:before="24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Область качества </w:t>
      </w:r>
      <w:r w:rsidRPr="00325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«Условия получения дошкольного образования лицами с ОВЗ и инвалидами»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5"/>
        <w:gridCol w:w="3013"/>
        <w:gridCol w:w="2906"/>
      </w:tblGrid>
      <w:tr w:rsidR="003255F1" w:rsidRPr="003255F1" w:rsidTr="00653D95">
        <w:tc>
          <w:tcPr>
            <w:tcW w:w="3545" w:type="dxa"/>
          </w:tcPr>
          <w:p w:rsidR="003255F1" w:rsidRPr="003255F1" w:rsidRDefault="003255F1" w:rsidP="003255F1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3255F1" w:rsidRPr="003255F1" w:rsidRDefault="003255F1" w:rsidP="003255F1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5F1">
              <w:rPr>
                <w:rFonts w:ascii="Times New Roman" w:hAnsi="Times New Roman"/>
                <w:sz w:val="24"/>
                <w:szCs w:val="24"/>
              </w:rPr>
              <w:t>Показатели качества МКДО для ДОУ в целом</w:t>
            </w:r>
          </w:p>
        </w:tc>
        <w:tc>
          <w:tcPr>
            <w:tcW w:w="2906" w:type="dxa"/>
          </w:tcPr>
          <w:p w:rsidR="003255F1" w:rsidRPr="003255F1" w:rsidRDefault="003255F1" w:rsidP="003255F1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5F1">
              <w:rPr>
                <w:rFonts w:ascii="Times New Roman" w:hAnsi="Times New Roman"/>
                <w:sz w:val="24"/>
                <w:szCs w:val="24"/>
              </w:rPr>
              <w:t xml:space="preserve">Показатели качества МКДО оценки ООП </w:t>
            </w:r>
            <w:proofErr w:type="gramStart"/>
            <w:r w:rsidRPr="003255F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3255F1" w:rsidRPr="003255F1" w:rsidTr="00653D95">
        <w:tc>
          <w:tcPr>
            <w:tcW w:w="3545" w:type="dxa"/>
          </w:tcPr>
          <w:p w:rsidR="003255F1" w:rsidRPr="003255F1" w:rsidRDefault="003255F1" w:rsidP="003255F1">
            <w:pPr>
              <w:rPr>
                <w:rFonts w:ascii="Times New Roman" w:hAnsi="Times New Roman"/>
                <w:sz w:val="24"/>
                <w:szCs w:val="24"/>
              </w:rPr>
            </w:pPr>
            <w:r w:rsidRPr="003255F1">
              <w:rPr>
                <w:rFonts w:ascii="Times New Roman" w:hAnsi="Times New Roman"/>
                <w:sz w:val="24"/>
                <w:szCs w:val="24"/>
              </w:rPr>
              <w:t>«Условия получения дошкольного образования лицами с ОВЗ и инвалидами»</w:t>
            </w:r>
          </w:p>
        </w:tc>
        <w:tc>
          <w:tcPr>
            <w:tcW w:w="3013" w:type="dxa"/>
          </w:tcPr>
          <w:p w:rsidR="003255F1" w:rsidRPr="003255F1" w:rsidRDefault="003255F1" w:rsidP="003255F1">
            <w:pPr>
              <w:ind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5F1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2906" w:type="dxa"/>
          </w:tcPr>
          <w:p w:rsidR="003255F1" w:rsidRPr="003255F1" w:rsidRDefault="003255F1" w:rsidP="003255F1">
            <w:pPr>
              <w:ind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5F1"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</w:tr>
    </w:tbl>
    <w:p w:rsidR="003255F1" w:rsidRPr="003255F1" w:rsidRDefault="003255F1" w:rsidP="00325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область качества для ДОУ в целом оценена на 5 баллов, что говорит о высоком качестве организации в данном направлении.  Показатели качества МКДО оценки ООП </w:t>
      </w:r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 чуть ниже 4.0 баллов, что является хорошим показателем. В ДОУ разработана: АООП </w:t>
      </w:r>
      <w:proofErr w:type="gramStart"/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 ТНР и АООП ДО для детей ЗПР.</w:t>
      </w:r>
    </w:p>
    <w:p w:rsidR="003255F1" w:rsidRPr="003255F1" w:rsidRDefault="003255F1" w:rsidP="00325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повышения качества по области «Условия получения дошкольного образования лицами с ОВЗ и инвалидами» необходимо: </w:t>
      </w:r>
    </w:p>
    <w:p w:rsidR="003255F1" w:rsidRPr="003255F1" w:rsidRDefault="003255F1" w:rsidP="003255F1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совершенствовать доступную среду для лиц с ОВЗ и инвалидностью.</w:t>
      </w:r>
    </w:p>
    <w:p w:rsidR="003255F1" w:rsidRPr="003255F1" w:rsidRDefault="003255F1" w:rsidP="003255F1">
      <w:pPr>
        <w:spacing w:before="24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Область качества </w:t>
      </w:r>
      <w:r w:rsidRPr="00325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«Взаимодействие </w:t>
      </w:r>
      <w:proofErr w:type="gramStart"/>
      <w:r w:rsidRPr="00325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End"/>
      <w:r w:rsidRPr="00325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родителям»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5"/>
        <w:gridCol w:w="3008"/>
        <w:gridCol w:w="2901"/>
      </w:tblGrid>
      <w:tr w:rsidR="003255F1" w:rsidRPr="003255F1" w:rsidTr="00653D95">
        <w:tc>
          <w:tcPr>
            <w:tcW w:w="3555" w:type="dxa"/>
          </w:tcPr>
          <w:p w:rsidR="003255F1" w:rsidRPr="003255F1" w:rsidRDefault="003255F1" w:rsidP="003255F1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3255F1" w:rsidRPr="003255F1" w:rsidRDefault="003255F1" w:rsidP="003255F1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5F1">
              <w:rPr>
                <w:rFonts w:ascii="Times New Roman" w:hAnsi="Times New Roman"/>
                <w:sz w:val="24"/>
                <w:szCs w:val="24"/>
              </w:rPr>
              <w:t>Показатели качества МКДО для ДОУ в целом</w:t>
            </w:r>
          </w:p>
        </w:tc>
        <w:tc>
          <w:tcPr>
            <w:tcW w:w="2901" w:type="dxa"/>
          </w:tcPr>
          <w:p w:rsidR="003255F1" w:rsidRPr="003255F1" w:rsidRDefault="003255F1" w:rsidP="003255F1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5F1">
              <w:rPr>
                <w:rFonts w:ascii="Times New Roman" w:hAnsi="Times New Roman"/>
                <w:sz w:val="24"/>
                <w:szCs w:val="24"/>
              </w:rPr>
              <w:t xml:space="preserve">Показатели качества МКДО оценки ООП </w:t>
            </w:r>
            <w:proofErr w:type="gramStart"/>
            <w:r w:rsidRPr="003255F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3255F1" w:rsidRPr="003255F1" w:rsidTr="00653D95">
        <w:tc>
          <w:tcPr>
            <w:tcW w:w="3555" w:type="dxa"/>
          </w:tcPr>
          <w:p w:rsidR="003255F1" w:rsidRPr="003255F1" w:rsidRDefault="003255F1" w:rsidP="003255F1">
            <w:pPr>
              <w:rPr>
                <w:rFonts w:ascii="Times New Roman" w:hAnsi="Times New Roman"/>
                <w:sz w:val="24"/>
                <w:szCs w:val="24"/>
              </w:rPr>
            </w:pPr>
            <w:r w:rsidRPr="003255F1">
              <w:rPr>
                <w:rFonts w:ascii="Times New Roman" w:hAnsi="Times New Roman"/>
                <w:sz w:val="24"/>
                <w:szCs w:val="24"/>
              </w:rPr>
              <w:t xml:space="preserve">Взаимодействие </w:t>
            </w:r>
            <w:proofErr w:type="gramStart"/>
            <w:r w:rsidRPr="003255F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255F1">
              <w:rPr>
                <w:rFonts w:ascii="Times New Roman" w:hAnsi="Times New Roman"/>
                <w:sz w:val="24"/>
                <w:szCs w:val="24"/>
              </w:rPr>
              <w:t xml:space="preserve"> родителям</w:t>
            </w:r>
          </w:p>
        </w:tc>
        <w:tc>
          <w:tcPr>
            <w:tcW w:w="3008" w:type="dxa"/>
          </w:tcPr>
          <w:p w:rsidR="003255F1" w:rsidRPr="003255F1" w:rsidRDefault="003255F1" w:rsidP="003255F1">
            <w:pPr>
              <w:ind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5F1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2901" w:type="dxa"/>
          </w:tcPr>
          <w:p w:rsidR="003255F1" w:rsidRPr="003255F1" w:rsidRDefault="003255F1" w:rsidP="003255F1">
            <w:pPr>
              <w:ind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5F1"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</w:tr>
    </w:tbl>
    <w:p w:rsidR="003255F1" w:rsidRPr="003255F1" w:rsidRDefault="003255F1" w:rsidP="00325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Область качества «Взаимодействие с родителями» для ДОУ в целом получила оценку 5.0, что говорит о высоком качестве организации работы с родителями. Показатели качества МКДО оценки ООП ДО чуть ниже 4.0 баллов и является хорошим показателем. </w:t>
      </w:r>
    </w:p>
    <w:p w:rsidR="003255F1" w:rsidRPr="003255F1" w:rsidRDefault="003255F1" w:rsidP="00325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Организовано своевременное обновление и обеспечение доступности информации, связанной с деятельностью по реализации образовательных программ ДОУ, как на стендах учреждения, так и в соц. сетях (сайт, группах, родительских чатах).</w:t>
      </w:r>
    </w:p>
    <w:p w:rsidR="003255F1" w:rsidRPr="003255F1" w:rsidRDefault="003255F1" w:rsidP="00325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родители заполняют анкету «Уровень удовлетворенности родителей (законных представителей) качеством деятельности ДОУ», размещенную на сайте ДОУ. Результаты анкетирования представлены в аналитической справке на сайте ДОУ. Индивидуальная поддержка развития детей в семье регулируется работой Консультационного пункта, Службой ранней помощи, которая помогает родителям в вопросах воспитания и развития дошкольников, согласно возрастным особенностям.</w:t>
      </w:r>
    </w:p>
    <w:p w:rsidR="003255F1" w:rsidRPr="003255F1" w:rsidRDefault="003255F1" w:rsidP="00325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повышения качества по области «Взаимодействие родителей» необходимо:</w:t>
      </w:r>
    </w:p>
    <w:p w:rsidR="003255F1" w:rsidRPr="003255F1" w:rsidRDefault="003255F1" w:rsidP="003255F1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инновационных форм и методов в работе с семьей;</w:t>
      </w:r>
    </w:p>
    <w:p w:rsidR="003255F1" w:rsidRPr="003255F1" w:rsidRDefault="003255F1" w:rsidP="003255F1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предусмотреть создание базы в данном направлении, вовлечение заинтересованных сторон в данную деятельность;</w:t>
      </w:r>
    </w:p>
    <w:p w:rsidR="003255F1" w:rsidRPr="003255F1" w:rsidRDefault="003255F1" w:rsidP="003255F1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эффективность взаимодействия ДОУ и семьи на основе организации коллективных творческих дел.</w:t>
      </w:r>
    </w:p>
    <w:p w:rsidR="003255F1" w:rsidRPr="003255F1" w:rsidRDefault="003255F1" w:rsidP="003255F1">
      <w:pPr>
        <w:spacing w:before="24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Область качества </w:t>
      </w:r>
      <w:r w:rsidRPr="00325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«Здоровье, безопасность и повседневный уход»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9"/>
        <w:gridCol w:w="3011"/>
        <w:gridCol w:w="2904"/>
      </w:tblGrid>
      <w:tr w:rsidR="003255F1" w:rsidRPr="003255F1" w:rsidTr="00653D95">
        <w:tc>
          <w:tcPr>
            <w:tcW w:w="3549" w:type="dxa"/>
          </w:tcPr>
          <w:p w:rsidR="003255F1" w:rsidRPr="003255F1" w:rsidRDefault="003255F1" w:rsidP="003255F1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3255F1" w:rsidRPr="003255F1" w:rsidRDefault="003255F1" w:rsidP="003255F1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5F1">
              <w:rPr>
                <w:rFonts w:ascii="Times New Roman" w:hAnsi="Times New Roman"/>
                <w:sz w:val="24"/>
                <w:szCs w:val="24"/>
              </w:rPr>
              <w:t>Показатели качества МКДО для ДОУ в целом</w:t>
            </w:r>
          </w:p>
        </w:tc>
        <w:tc>
          <w:tcPr>
            <w:tcW w:w="2904" w:type="dxa"/>
          </w:tcPr>
          <w:p w:rsidR="003255F1" w:rsidRPr="003255F1" w:rsidRDefault="003255F1" w:rsidP="003255F1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5F1">
              <w:rPr>
                <w:rFonts w:ascii="Times New Roman" w:hAnsi="Times New Roman"/>
                <w:sz w:val="24"/>
                <w:szCs w:val="24"/>
              </w:rPr>
              <w:t xml:space="preserve">Показатели качества МКДО оценки ООП </w:t>
            </w:r>
            <w:proofErr w:type="gramStart"/>
            <w:r w:rsidRPr="003255F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3255F1" w:rsidRPr="003255F1" w:rsidTr="00653D95">
        <w:tc>
          <w:tcPr>
            <w:tcW w:w="3549" w:type="dxa"/>
          </w:tcPr>
          <w:p w:rsidR="003255F1" w:rsidRPr="003255F1" w:rsidRDefault="003255F1" w:rsidP="003255F1">
            <w:pPr>
              <w:rPr>
                <w:rFonts w:ascii="Times New Roman" w:hAnsi="Times New Roman"/>
                <w:sz w:val="24"/>
                <w:szCs w:val="24"/>
              </w:rPr>
            </w:pPr>
            <w:r w:rsidRPr="003255F1">
              <w:rPr>
                <w:rFonts w:ascii="Times New Roman" w:hAnsi="Times New Roman"/>
                <w:sz w:val="24"/>
                <w:szCs w:val="24"/>
              </w:rPr>
              <w:t>«Здоровье, безопасность и повседневный уход»</w:t>
            </w:r>
          </w:p>
        </w:tc>
        <w:tc>
          <w:tcPr>
            <w:tcW w:w="3011" w:type="dxa"/>
          </w:tcPr>
          <w:p w:rsidR="003255F1" w:rsidRPr="003255F1" w:rsidRDefault="003255F1" w:rsidP="003255F1">
            <w:pPr>
              <w:ind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5F1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904" w:type="dxa"/>
          </w:tcPr>
          <w:p w:rsidR="003255F1" w:rsidRPr="003255F1" w:rsidRDefault="003255F1" w:rsidP="003255F1">
            <w:pPr>
              <w:ind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5F1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</w:tr>
    </w:tbl>
    <w:p w:rsidR="003255F1" w:rsidRPr="003255F1" w:rsidRDefault="003255F1" w:rsidP="00325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Область качества «Здоровье, безопасность и повседневный уход» для ДОУ в целом получила оценку 4.3, что говорит о хорошем качестве организации работы данного направления. Показатели качества МКДО оценки ООП ДО  4.2 баллов и является хорошим показателем. </w:t>
      </w:r>
    </w:p>
    <w:p w:rsidR="003255F1" w:rsidRPr="003255F1" w:rsidRDefault="003255F1" w:rsidP="00325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учреждении обеспечена безопасность развивающей предметно - пространственной среды, согласно санитарным нормам. На оборудование имеются сертификаты, подтверждающие ее безопасность. Разработан и реализуется комплекс оздоровительных мероприятий. Разработана программа «Здоровье».</w:t>
      </w:r>
    </w:p>
    <w:p w:rsidR="003255F1" w:rsidRPr="003255F1" w:rsidRDefault="003255F1" w:rsidP="00325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Обеспечена безопасность внутренних помещений и внешней территории, которая подтверждается наличием акта о принятии ДОУ к учебному году. </w:t>
      </w:r>
    </w:p>
    <w:p w:rsidR="003255F1" w:rsidRPr="003255F1" w:rsidRDefault="003255F1" w:rsidP="00325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обеспечения комплексной безопасности ДОУ учреждение оснащено системой видеонаблюдения, системой звукового оповещения, кнопкой вызова группы быстрого реагирования, системой автоматической пожарной сигнализации. В детском саду есть пост  охраны. Хозяйственно-бытовое обслуживание и процедуры ухода за воспитанниками регламентируются локальными актами ДОУ и соответствуют </w:t>
      </w:r>
      <w:proofErr w:type="spellStart"/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2.4.3648-20.</w:t>
      </w:r>
    </w:p>
    <w:p w:rsidR="003255F1" w:rsidRPr="003255F1" w:rsidRDefault="003255F1" w:rsidP="00325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повышения качества по области «Здоровье, безопасность и повседневный уход»  необходимо:</w:t>
      </w:r>
    </w:p>
    <w:p w:rsidR="003255F1" w:rsidRPr="003255F1" w:rsidRDefault="003255F1" w:rsidP="003255F1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предусмотреть комплексное непрерывное изучение состояния здоровья воспитанников;</w:t>
      </w:r>
    </w:p>
    <w:p w:rsidR="003255F1" w:rsidRPr="003255F1" w:rsidRDefault="003255F1" w:rsidP="003255F1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работу по изучению современных подходов, трендов и тенденций в сфере изучения состояния и динамики здоровья дошкольников;</w:t>
      </w:r>
    </w:p>
    <w:p w:rsidR="003255F1" w:rsidRPr="003255F1" w:rsidRDefault="003255F1" w:rsidP="003255F1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предпринять необходимые меры в ДОО по существенному снижению уровня заболеваемости воспитанников; </w:t>
      </w:r>
    </w:p>
    <w:p w:rsidR="003255F1" w:rsidRPr="003255F1" w:rsidRDefault="003255F1" w:rsidP="003255F1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формирование культуры здоровья в группе (ценности, традиции, привычки) с учетом социокультурного окружения;</w:t>
      </w:r>
    </w:p>
    <w:p w:rsidR="003255F1" w:rsidRPr="003255F1" w:rsidRDefault="003255F1" w:rsidP="003255F1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доступ педагогов ДОО к изучению лучших практик в сфере сохранения и укрепления здоровья дошкольников, в том числе опыта коллег из других ДОО округа, региона, а также применение полученного опыта.</w:t>
      </w:r>
    </w:p>
    <w:p w:rsidR="003255F1" w:rsidRPr="003255F1" w:rsidRDefault="003255F1" w:rsidP="003255F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55F1" w:rsidRPr="003255F1" w:rsidRDefault="003255F1" w:rsidP="003255F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Область качества </w:t>
      </w:r>
      <w:r w:rsidRPr="00325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«Управление и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1"/>
        <w:gridCol w:w="3015"/>
        <w:gridCol w:w="2908"/>
      </w:tblGrid>
      <w:tr w:rsidR="003255F1" w:rsidRPr="003255F1" w:rsidTr="00653D95">
        <w:tc>
          <w:tcPr>
            <w:tcW w:w="3541" w:type="dxa"/>
          </w:tcPr>
          <w:p w:rsidR="003255F1" w:rsidRPr="003255F1" w:rsidRDefault="003255F1" w:rsidP="003255F1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3255F1" w:rsidRPr="003255F1" w:rsidRDefault="003255F1" w:rsidP="003255F1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5F1">
              <w:rPr>
                <w:rFonts w:ascii="Times New Roman" w:hAnsi="Times New Roman"/>
                <w:sz w:val="24"/>
                <w:szCs w:val="24"/>
              </w:rPr>
              <w:t>Показатели качества МКДО для ДОУ в целом</w:t>
            </w:r>
          </w:p>
        </w:tc>
        <w:tc>
          <w:tcPr>
            <w:tcW w:w="2908" w:type="dxa"/>
          </w:tcPr>
          <w:p w:rsidR="003255F1" w:rsidRPr="003255F1" w:rsidRDefault="003255F1" w:rsidP="003255F1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5F1">
              <w:rPr>
                <w:rFonts w:ascii="Times New Roman" w:hAnsi="Times New Roman"/>
                <w:sz w:val="24"/>
                <w:szCs w:val="24"/>
              </w:rPr>
              <w:t xml:space="preserve">Показатели качества МКДО оценки ООП </w:t>
            </w:r>
            <w:proofErr w:type="gramStart"/>
            <w:r w:rsidRPr="003255F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3255F1" w:rsidRPr="003255F1" w:rsidTr="00653D95">
        <w:trPr>
          <w:trHeight w:val="53"/>
        </w:trPr>
        <w:tc>
          <w:tcPr>
            <w:tcW w:w="3541" w:type="dxa"/>
          </w:tcPr>
          <w:p w:rsidR="003255F1" w:rsidRPr="003255F1" w:rsidRDefault="003255F1" w:rsidP="003255F1">
            <w:pPr>
              <w:rPr>
                <w:rFonts w:ascii="Times New Roman" w:hAnsi="Times New Roman"/>
                <w:sz w:val="24"/>
                <w:szCs w:val="24"/>
              </w:rPr>
            </w:pPr>
            <w:r w:rsidRPr="003255F1">
              <w:rPr>
                <w:rFonts w:ascii="Times New Roman" w:hAnsi="Times New Roman"/>
                <w:sz w:val="24"/>
                <w:szCs w:val="24"/>
              </w:rPr>
              <w:t xml:space="preserve">Управление и развитие </w:t>
            </w:r>
          </w:p>
        </w:tc>
        <w:tc>
          <w:tcPr>
            <w:tcW w:w="3015" w:type="dxa"/>
          </w:tcPr>
          <w:p w:rsidR="003255F1" w:rsidRPr="003255F1" w:rsidRDefault="003255F1" w:rsidP="003255F1">
            <w:pPr>
              <w:ind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5F1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2908" w:type="dxa"/>
          </w:tcPr>
          <w:p w:rsidR="003255F1" w:rsidRPr="003255F1" w:rsidRDefault="003255F1" w:rsidP="003255F1">
            <w:pPr>
              <w:ind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5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3255F1" w:rsidRPr="003255F1" w:rsidRDefault="003255F1" w:rsidP="00325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Область качества «Управление и развитие» для ДОУ в целом получила оценку 3.8, что соответствует уровню качества, которое стремится к «базовому». Такой показатель был получен в связи с тем, что по одному из критериев «Управление организационными процессами ДОО» возникла техническая ошибка, и было получено 0 баллов. Показатели качества МКДО оценки ООП ДО  3 балла. </w:t>
      </w:r>
    </w:p>
    <w:p w:rsidR="003255F1" w:rsidRPr="003255F1" w:rsidRDefault="003255F1" w:rsidP="003255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ДОУ  </w:t>
      </w:r>
      <w:proofErr w:type="gramStart"/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</w:t>
      </w:r>
      <w:proofErr w:type="gramEnd"/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утверждена «Программы развития ДОО 2021-2026гг» в которую по результатам МКДО будут внесены коррективы. Разработана и утверждена программа ВСОКО, имеются планы и отчеты об осуществлении ВСОКО, результаты реализации ВСОКО и отражены на официальном сайте ДОУ.</w:t>
      </w:r>
    </w:p>
    <w:p w:rsidR="003255F1" w:rsidRPr="003255F1" w:rsidRDefault="003255F1" w:rsidP="003255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высоких показателей в данной области «Управление и развитие» рекомендовано:</w:t>
      </w:r>
    </w:p>
    <w:p w:rsidR="003255F1" w:rsidRPr="003255F1" w:rsidRDefault="003255F1" w:rsidP="003255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согласно ФОП </w:t>
      </w:r>
      <w:proofErr w:type="gramStart"/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внести</w:t>
      </w:r>
      <w:proofErr w:type="gramEnd"/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 в локальные акты ДОУ;</w:t>
      </w:r>
    </w:p>
    <w:p w:rsidR="003255F1" w:rsidRPr="003255F1" w:rsidRDefault="003255F1" w:rsidP="003255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активизировать работу по размещению нормативной документации на сайте, стендах ДОУ.  </w:t>
      </w:r>
    </w:p>
    <w:p w:rsidR="003255F1" w:rsidRPr="003255F1" w:rsidRDefault="003255F1" w:rsidP="003255F1">
      <w:pPr>
        <w:tabs>
          <w:tab w:val="left" w:pos="82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5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Направления и вопросы, требующие решения:</w:t>
      </w:r>
    </w:p>
    <w:p w:rsidR="003255F1" w:rsidRPr="003255F1" w:rsidRDefault="003255F1" w:rsidP="003255F1">
      <w:pPr>
        <w:tabs>
          <w:tab w:val="left" w:pos="82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качества образовательной деятельности в 2023 году показал хорошую работу педагогического коллектива по всем показателям. По результатам проведенного анализа за 2022-2023 уч. год, определены приоритетные направления развития на следующий год:</w:t>
      </w:r>
    </w:p>
    <w:p w:rsidR="003255F1" w:rsidRPr="003255F1" w:rsidRDefault="003255F1" w:rsidP="003255F1">
      <w:pPr>
        <w:numPr>
          <w:ilvl w:val="0"/>
          <w:numId w:val="6"/>
        </w:numPr>
        <w:tabs>
          <w:tab w:val="left" w:pos="82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активность педагогов в участии методической работы, участии в конкурсах профессионального мастерства;</w:t>
      </w:r>
    </w:p>
    <w:p w:rsidR="003255F1" w:rsidRPr="003255F1" w:rsidRDefault="003255F1" w:rsidP="003255F1">
      <w:pPr>
        <w:numPr>
          <w:ilvl w:val="0"/>
          <w:numId w:val="6"/>
        </w:numPr>
        <w:tabs>
          <w:tab w:val="left" w:pos="82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ДОУ совершенствовать условия для партнёрского взаимодействия с семьями детей в вопросах образования и воспитания;</w:t>
      </w:r>
    </w:p>
    <w:p w:rsidR="003255F1" w:rsidRPr="003255F1" w:rsidRDefault="003255F1" w:rsidP="003255F1">
      <w:pPr>
        <w:numPr>
          <w:ilvl w:val="0"/>
          <w:numId w:val="6"/>
        </w:numPr>
        <w:tabs>
          <w:tab w:val="left" w:pos="82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планомерно проводить работу по ознакомлению педагогов и введению в действие ФОП;</w:t>
      </w:r>
    </w:p>
    <w:p w:rsidR="003255F1" w:rsidRPr="003255F1" w:rsidRDefault="003255F1" w:rsidP="003255F1">
      <w:pPr>
        <w:numPr>
          <w:ilvl w:val="0"/>
          <w:numId w:val="6"/>
        </w:numPr>
        <w:tabs>
          <w:tab w:val="left" w:pos="82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работу по обеспечению образовательной программы дошкольного образования необходимыми учебно-методическими, учебно-наглядными и дидактическими материалами;</w:t>
      </w:r>
    </w:p>
    <w:p w:rsidR="003255F1" w:rsidRPr="003255F1" w:rsidRDefault="003255F1" w:rsidP="003255F1">
      <w:pPr>
        <w:numPr>
          <w:ilvl w:val="0"/>
          <w:numId w:val="6"/>
        </w:numPr>
        <w:tabs>
          <w:tab w:val="left" w:pos="82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предметно-пространственную среду ДОУ, учитывая запросы и интересы детей;</w:t>
      </w:r>
    </w:p>
    <w:p w:rsidR="0010561B" w:rsidRDefault="003255F1" w:rsidP="003255F1">
      <w:pPr>
        <w:numPr>
          <w:ilvl w:val="0"/>
          <w:numId w:val="6"/>
        </w:numPr>
        <w:tabs>
          <w:tab w:val="left" w:pos="8226"/>
        </w:tabs>
        <w:spacing w:after="0" w:line="240" w:lineRule="auto"/>
        <w:ind w:left="284" w:hanging="284"/>
        <w:contextualSpacing/>
        <w:jc w:val="both"/>
      </w:pPr>
      <w:r w:rsidRPr="0032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открытость и доступность информации о ДОО на сайте и в социальных сетях</w:t>
      </w:r>
      <w:r w:rsidRPr="00325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sectPr w:rsidR="0010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B37"/>
    <w:multiLevelType w:val="hybridMultilevel"/>
    <w:tmpl w:val="BC56DC58"/>
    <w:lvl w:ilvl="0" w:tplc="D1D694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A21662"/>
    <w:multiLevelType w:val="hybridMultilevel"/>
    <w:tmpl w:val="84FA06F4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B53F6"/>
    <w:multiLevelType w:val="hybridMultilevel"/>
    <w:tmpl w:val="8648F812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C5FBF"/>
    <w:multiLevelType w:val="hybridMultilevel"/>
    <w:tmpl w:val="D9124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97011"/>
    <w:multiLevelType w:val="hybridMultilevel"/>
    <w:tmpl w:val="0248F5CE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FA7C1D"/>
    <w:multiLevelType w:val="hybridMultilevel"/>
    <w:tmpl w:val="7276BCA8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C4"/>
    <w:rsid w:val="0010561B"/>
    <w:rsid w:val="003255F1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5F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5F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1727</Words>
  <Characters>9844</Characters>
  <Application>Microsoft Office Word</Application>
  <DocSecurity>0</DocSecurity>
  <Lines>82</Lines>
  <Paragraphs>23</Paragraphs>
  <ScaleCrop>false</ScaleCrop>
  <Company>Krokoz™</Company>
  <LinksUpToDate>false</LinksUpToDate>
  <CharactersWithSpaces>11548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cp:lastPrinted>2023-11-02T00:15:00Z</cp:lastPrinted>
  <dcterms:created xsi:type="dcterms:W3CDTF">2023-11-02T00:14:00Z</dcterms:created>
  <dcterms:modified xsi:type="dcterms:W3CDTF">2023-11-02T00:16:00Z</dcterms:modified>
</cp:coreProperties>
</file>