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85/120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РУБЛЕНЫЕ ИЗ КУР,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ЗАПЕЧЕННЫЕ С СОУСОМ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