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6" w:rsidRPr="00DC1006" w:rsidRDefault="00DC1006" w:rsidP="00DC1006">
      <w:pPr>
        <w:pStyle w:val="1"/>
        <w:shd w:val="clear" w:color="auto" w:fill="FFFFFF"/>
        <w:spacing w:before="0" w:beforeAutospacing="0" w:after="230" w:afterAutospacing="0" w:line="643" w:lineRule="atLeast"/>
        <w:rPr>
          <w:rFonts w:ascii="RobotoCondensed" w:hAnsi="RobotoCondensed"/>
          <w:b w:val="0"/>
          <w:bCs w:val="0"/>
          <w:color w:val="497C95"/>
          <w:sz w:val="55"/>
          <w:szCs w:val="55"/>
        </w:rPr>
      </w:pPr>
      <w:r>
        <w:rPr>
          <w:rFonts w:ascii="Segoe UI" w:hAnsi="Segoe UI" w:cs="Segoe UI"/>
          <w:color w:val="333333"/>
          <w:sz w:val="25"/>
          <w:szCs w:val="25"/>
          <w:shd w:val="clear" w:color="auto" w:fill="FFFFFF"/>
        </w:rPr>
        <w:t>  </w:t>
      </w:r>
      <w:r w:rsidRPr="00DC1006">
        <w:rPr>
          <w:rFonts w:ascii="RobotoCondensed" w:hAnsi="RobotoCondensed"/>
          <w:b w:val="0"/>
          <w:bCs w:val="0"/>
          <w:color w:val="497C95"/>
          <w:sz w:val="55"/>
          <w:szCs w:val="55"/>
        </w:rPr>
        <w:t>Антитеррор в ДОУ</w:t>
      </w:r>
    </w:p>
    <w:p w:rsidR="00DC1006" w:rsidRPr="00DC1006" w:rsidRDefault="00DC1006" w:rsidP="00DC1006">
      <w:pPr>
        <w:pBdr>
          <w:left w:val="single" w:sz="18" w:space="8" w:color="E28327"/>
        </w:pBdr>
        <w:shd w:val="clear" w:color="auto" w:fill="FFFFFF"/>
        <w:spacing w:after="230" w:line="368" w:lineRule="atLeast"/>
        <w:outlineLvl w:val="1"/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</w:pPr>
      <w:r w:rsidRPr="00DC1006"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  <w:t>ЧТО ТАКОЕ ТЕРРОРИЗМ?</w:t>
      </w:r>
    </w:p>
    <w:p w:rsidR="00DC1006" w:rsidRPr="00DC1006" w:rsidRDefault="00DC1006" w:rsidP="00DC1006">
      <w:pPr>
        <w:shd w:val="clear" w:color="auto" w:fill="FFFFFF"/>
        <w:spacing w:before="230" w:after="23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Терроризм - это одно из самых страшных преступлений. Бандиты совершают его, чтобы добиться своих злых целей.</w:t>
      </w:r>
    </w:p>
    <w:p w:rsidR="00DC1006" w:rsidRPr="00DC1006" w:rsidRDefault="00DC1006" w:rsidP="00DC1006">
      <w:pPr>
        <w:shd w:val="clear" w:color="auto" w:fill="FFFFFF"/>
        <w:spacing w:before="230" w:after="23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DC1006" w:rsidRPr="00DC1006" w:rsidRDefault="00DC1006" w:rsidP="00DC1006">
      <w:pPr>
        <w:shd w:val="clear" w:color="auto" w:fill="FFFFFF"/>
        <w:spacing w:before="230" w:after="230" w:line="240" w:lineRule="auto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DC1006" w:rsidRPr="00DC1006" w:rsidRDefault="00DC1006" w:rsidP="00DC1006">
      <w:pPr>
        <w:pBdr>
          <w:left w:val="single" w:sz="18" w:space="8" w:color="E28327"/>
        </w:pBdr>
        <w:shd w:val="clear" w:color="auto" w:fill="FFFFFF"/>
        <w:spacing w:before="383" w:after="230" w:line="368" w:lineRule="atLeast"/>
        <w:outlineLvl w:val="1"/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</w:pPr>
      <w:r w:rsidRPr="00DC1006"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  <w:t>ИНФОРМАЦИОННЫЕ МАТЕРИАЛЫ И МЕТОДИЧЕСКИЕ РЕКОМЕНДАЦИИ</w:t>
      </w:r>
    </w:p>
    <w:p w:rsidR="00DC1006" w:rsidRPr="00DC1006" w:rsidRDefault="00DC1006" w:rsidP="00DC1006">
      <w:pPr>
        <w:numPr>
          <w:ilvl w:val="0"/>
          <w:numId w:val="1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1"/>
          <w:szCs w:val="21"/>
          <w:bdr w:val="single" w:sz="12" w:space="0" w:color="FFFFFF" w:frame="1"/>
          <w:shd w:val="clear" w:color="auto" w:fill="F9F9F9"/>
          <w:lang w:eastAsia="ru-RU"/>
        </w:rPr>
      </w:pPr>
      <w:r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3257550</wp:posOffset>
            </wp:positionH>
            <wp:positionV relativeFrom="margin">
              <wp:posOffset>2908300</wp:posOffset>
            </wp:positionV>
            <wp:extent cx="2062480" cy="1546225"/>
            <wp:effectExtent l="19050" t="0" r="0" b="0"/>
            <wp:wrapSquare wrapText="bothSides"/>
            <wp:docPr id="2" name="Рисунок 2" descr="Антитерро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итерро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"http://cdn.obrsk.ru/pyatigorsk/images/antiterror/pamyatka_001.jpg"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Condensed" w:eastAsia="Times New Roman" w:hAnsi="RobotoCondensed" w:cs="Times New Roman"/>
          <w:noProof/>
          <w:color w:val="52B8DF"/>
          <w:sz w:val="21"/>
          <w:szCs w:val="21"/>
          <w:bdr w:val="single" w:sz="12" w:space="0" w:color="FFFFFF" w:frame="1"/>
          <w:shd w:val="clear" w:color="auto" w:fill="F9F9F9"/>
          <w:lang w:eastAsia="ru-RU"/>
        </w:rPr>
        <w:drawing>
          <wp:inline distT="0" distB="0" distL="0" distR="0">
            <wp:extent cx="2062480" cy="1546860"/>
            <wp:effectExtent l="19050" t="0" r="0" b="0"/>
            <wp:docPr id="1" name="Рисунок 1" descr="Антитеррор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террор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1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"http://cdn.obrsk.ru/pyatigorsk/images/antiterror/pamyatka_002.jpg"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5359400</wp:posOffset>
            </wp:positionV>
            <wp:extent cx="2062480" cy="1546225"/>
            <wp:effectExtent l="19050" t="0" r="0" b="0"/>
            <wp:wrapSquare wrapText="bothSides"/>
            <wp:docPr id="4" name="Рисунок 4" descr="Антитерро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титерро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drawing>
          <wp:inline distT="0" distB="0" distL="0" distR="0">
            <wp:extent cx="2062480" cy="1546860"/>
            <wp:effectExtent l="19050" t="0" r="0" b="0"/>
            <wp:docPr id="11" name="Рисунок 3" descr="Антитеррор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титерро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6" w:rsidRPr="00DC1006" w:rsidRDefault="00DC1006" w:rsidP="00DC1006">
      <w:pPr>
        <w:numPr>
          <w:ilvl w:val="0"/>
          <w:numId w:val="1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"http://cdn.obrsk.ru/pyatigorsk/images/antiterror/pamyatka_003.jpg"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1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"http://cdn.obrsk.ru/pyatigorsk/images/antiterror/pamyatka_004.jpg"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2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"http://cdn.obrsk.ru/pyatigorsk/images/antiterror/pamyatka_005.jpg"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Condensed" w:eastAsia="Times New Roman" w:hAnsi="RobotoCondensed" w:cs="Times New Roman"/>
          <w:noProof/>
          <w:color w:val="52B8DF"/>
          <w:sz w:val="21"/>
          <w:szCs w:val="21"/>
          <w:bdr w:val="single" w:sz="12" w:space="0" w:color="FFFFFF" w:frame="1"/>
          <w:shd w:val="clear" w:color="auto" w:fill="F9F9F9"/>
          <w:lang w:eastAsia="ru-RU"/>
        </w:rPr>
        <w:lastRenderedPageBreak/>
        <w:drawing>
          <wp:inline distT="0" distB="0" distL="0" distR="0">
            <wp:extent cx="1614805" cy="2286000"/>
            <wp:effectExtent l="19050" t="0" r="4445" b="0"/>
            <wp:docPr id="5" name="Рисунок 5" descr="Антитеррор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террор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2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"http://cdn.obrsk.ru/pyatigorsk/images/antiterror/pamyatka_006.jpg"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Condensed" w:eastAsia="Times New Roman" w:hAnsi="RobotoCondensed" w:cs="Times New Roman"/>
          <w:noProof/>
          <w:color w:val="52B8DF"/>
          <w:sz w:val="21"/>
          <w:szCs w:val="21"/>
          <w:bdr w:val="single" w:sz="12" w:space="0" w:color="FFFFFF" w:frame="1"/>
          <w:shd w:val="clear" w:color="auto" w:fill="F9F9F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20999" y="3570051"/>
            <wp:positionH relativeFrom="margin">
              <wp:align>right</wp:align>
            </wp:positionH>
            <wp:positionV relativeFrom="margin">
              <wp:align>top</wp:align>
            </wp:positionV>
            <wp:extent cx="1610752" cy="2286000"/>
            <wp:effectExtent l="19050" t="0" r="8498" b="0"/>
            <wp:wrapSquare wrapText="bothSides"/>
            <wp:docPr id="6" name="Рисунок 6" descr="Антитеррор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титеррор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5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2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>
        <w:rPr>
          <w:rFonts w:ascii="RobotoCondensed" w:eastAsia="Times New Roman" w:hAnsi="RobotoCondensed" w:cs="Times New Roman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4074795</wp:posOffset>
            </wp:positionH>
            <wp:positionV relativeFrom="margin">
              <wp:posOffset>3375025</wp:posOffset>
            </wp:positionV>
            <wp:extent cx="1605280" cy="2286000"/>
            <wp:effectExtent l="19050" t="0" r="0" b="0"/>
            <wp:wrapSquare wrapText="bothSides"/>
            <wp:docPr id="8" name="Рисунок 8" descr="Антитеррор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титеррор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"http://cdn.obrsk.ru/pyatigorsk/images/antiterror/pamyatka_007.jpg"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Condensed" w:eastAsia="Times New Roman" w:hAnsi="RobotoCondensed" w:cs="Times New Roman"/>
          <w:noProof/>
          <w:color w:val="52B8DF"/>
          <w:sz w:val="21"/>
          <w:szCs w:val="21"/>
          <w:bdr w:val="single" w:sz="12" w:space="0" w:color="FFFFFF" w:frame="1"/>
          <w:shd w:val="clear" w:color="auto" w:fill="F9F9F9"/>
          <w:lang w:eastAsia="ru-RU"/>
        </w:rPr>
        <w:drawing>
          <wp:inline distT="0" distB="0" distL="0" distR="0">
            <wp:extent cx="1614805" cy="2286000"/>
            <wp:effectExtent l="19050" t="0" r="4445" b="0"/>
            <wp:docPr id="7" name="Рисунок 7" descr="Антитеррор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титеррор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2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"http://cdn.obrsk.ru/pyatigorsk/images/antiterror/pamyatka_008.jpg"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Pr="00DC1006" w:rsidRDefault="00DC1006" w:rsidP="00DC1006">
      <w:pPr>
        <w:numPr>
          <w:ilvl w:val="0"/>
          <w:numId w:val="2"/>
        </w:numPr>
        <w:shd w:val="clear" w:color="auto" w:fill="FFFFFF"/>
        <w:spacing w:after="0" w:line="240" w:lineRule="auto"/>
        <w:ind w:left="-153"/>
        <w:rPr>
          <w:rFonts w:ascii="Times New Roman" w:eastAsia="Times New Roman" w:hAnsi="Times New Roman" w:cs="Times New Roman"/>
          <w:color w:val="52B8DF"/>
          <w:sz w:val="24"/>
          <w:szCs w:val="24"/>
          <w:bdr w:val="single" w:sz="12" w:space="0" w:color="FFFFFF" w:frame="1"/>
          <w:shd w:val="clear" w:color="auto" w:fill="F9F9F9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begin"/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instrText xml:space="preserve"> HYPERLINK "http://cdn.obrsk.ru/pyatigorsk/images/antiterror/pamyatka_009.jpg" </w:instrText>
      </w: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separate"/>
      </w:r>
    </w:p>
    <w:p w:rsidR="00DC1006" w:rsidRPr="00DC1006" w:rsidRDefault="00DC1006" w:rsidP="00DC1006">
      <w:pPr>
        <w:shd w:val="clear" w:color="auto" w:fill="FFFFFF"/>
        <w:spacing w:after="0" w:line="240" w:lineRule="auto"/>
        <w:ind w:left="-1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Condensed" w:eastAsia="Times New Roman" w:hAnsi="RobotoCondensed" w:cs="Times New Roman"/>
          <w:noProof/>
          <w:color w:val="52B8DF"/>
          <w:sz w:val="21"/>
          <w:szCs w:val="21"/>
          <w:bdr w:val="single" w:sz="12" w:space="0" w:color="FFFFFF" w:frame="1"/>
          <w:shd w:val="clear" w:color="auto" w:fill="F9F9F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20999" y="739302"/>
            <wp:positionH relativeFrom="margin">
              <wp:align>left</wp:align>
            </wp:positionH>
            <wp:positionV relativeFrom="margin">
              <wp:align>bottom</wp:align>
            </wp:positionV>
            <wp:extent cx="1610752" cy="2286000"/>
            <wp:effectExtent l="19050" t="0" r="8498" b="0"/>
            <wp:wrapSquare wrapText="bothSides"/>
            <wp:docPr id="9" name="Рисунок 9" descr="Антитеррор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титеррор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5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06" w:rsidRPr="00DC1006" w:rsidRDefault="00DC1006" w:rsidP="00DC1006">
      <w:pPr>
        <w:shd w:val="clear" w:color="auto" w:fill="FFFFFF"/>
        <w:spacing w:after="0" w:afterAutospacing="1" w:line="240" w:lineRule="auto"/>
        <w:ind w:left="-153"/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</w:pPr>
      <w:r w:rsidRPr="00DC1006">
        <w:rPr>
          <w:rFonts w:ascii="RobotoCondensed" w:eastAsia="Times New Roman" w:hAnsi="RobotoCondensed" w:cs="Times New Roman"/>
          <w:color w:val="5C626B"/>
          <w:sz w:val="21"/>
          <w:szCs w:val="21"/>
          <w:lang w:eastAsia="ru-RU"/>
        </w:rPr>
        <w:fldChar w:fldCharType="end"/>
      </w:r>
    </w:p>
    <w:p w:rsidR="00DC1006" w:rsidRDefault="00DC1006" w:rsidP="00DC1006">
      <w:pPr>
        <w:pBdr>
          <w:left w:val="single" w:sz="18" w:space="8" w:color="E28327"/>
        </w:pBdr>
        <w:shd w:val="clear" w:color="auto" w:fill="FFFFFF"/>
        <w:spacing w:before="383" w:after="230" w:line="368" w:lineRule="atLeast"/>
        <w:outlineLvl w:val="1"/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</w:pPr>
    </w:p>
    <w:p w:rsidR="00DC1006" w:rsidRDefault="00DC1006" w:rsidP="00DC1006">
      <w:pPr>
        <w:pBdr>
          <w:left w:val="single" w:sz="18" w:space="8" w:color="E28327"/>
        </w:pBdr>
        <w:shd w:val="clear" w:color="auto" w:fill="FFFFFF"/>
        <w:spacing w:before="383" w:after="230" w:line="368" w:lineRule="atLeast"/>
        <w:outlineLvl w:val="1"/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</w:pPr>
    </w:p>
    <w:p w:rsidR="00DC1006" w:rsidRDefault="00DC1006" w:rsidP="00DC1006">
      <w:pPr>
        <w:pBdr>
          <w:left w:val="single" w:sz="18" w:space="8" w:color="E28327"/>
        </w:pBdr>
        <w:shd w:val="clear" w:color="auto" w:fill="FFFFFF"/>
        <w:spacing w:before="383" w:after="230" w:line="368" w:lineRule="atLeast"/>
        <w:outlineLvl w:val="1"/>
        <w:rPr>
          <w:rFonts w:ascii="RobotoCondensed" w:eastAsia="Times New Roman" w:hAnsi="RobotoCondensed" w:cs="Times New Roman"/>
          <w:caps/>
          <w:color w:val="E28327"/>
          <w:sz w:val="25"/>
          <w:szCs w:val="25"/>
          <w:lang w:eastAsia="ru-RU"/>
        </w:rPr>
      </w:pPr>
    </w:p>
    <w:p w:rsidR="00130880" w:rsidRDefault="00130880"/>
    <w:sectPr w:rsidR="00130880" w:rsidSect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B6"/>
    <w:multiLevelType w:val="multilevel"/>
    <w:tmpl w:val="D37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92CC9"/>
    <w:multiLevelType w:val="multilevel"/>
    <w:tmpl w:val="3604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2760C"/>
    <w:multiLevelType w:val="multilevel"/>
    <w:tmpl w:val="1D0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006"/>
    <w:rsid w:val="0001221F"/>
    <w:rsid w:val="000C5E82"/>
    <w:rsid w:val="000F57A5"/>
    <w:rsid w:val="00130880"/>
    <w:rsid w:val="0027213A"/>
    <w:rsid w:val="00356966"/>
    <w:rsid w:val="00392CE3"/>
    <w:rsid w:val="00412036"/>
    <w:rsid w:val="004D3B7C"/>
    <w:rsid w:val="004E18B2"/>
    <w:rsid w:val="005B4D35"/>
    <w:rsid w:val="00666E81"/>
    <w:rsid w:val="007134F0"/>
    <w:rsid w:val="008334B5"/>
    <w:rsid w:val="009413E3"/>
    <w:rsid w:val="00B25D98"/>
    <w:rsid w:val="00C12488"/>
    <w:rsid w:val="00C31DDE"/>
    <w:rsid w:val="00DC1006"/>
    <w:rsid w:val="00EA2E21"/>
    <w:rsid w:val="00FA07D7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0"/>
  </w:style>
  <w:style w:type="paragraph" w:styleId="1">
    <w:name w:val="heading 1"/>
    <w:basedOn w:val="a"/>
    <w:link w:val="10"/>
    <w:uiPriority w:val="9"/>
    <w:qFormat/>
    <w:rsid w:val="00DC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0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67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dn.obrsk.ru/pyatigorsk/images/antiterror/pamyatka_00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cdn.obrsk.ru/pyatigorsk/images/antiterror/pamyatka_009.jpg" TargetMode="External"/><Relationship Id="rId7" Type="http://schemas.openxmlformats.org/officeDocument/2006/relationships/hyperlink" Target="http://cdn.obrsk.ru/pyatigorsk/images/antiterror/pamyatka_00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dn.obrsk.ru/pyatigorsk/images/antiterror/pamyatka_00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dn.obrsk.ru/pyatigorsk/images/antiterror/pamyatka_003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dn.obrsk.ru/pyatigorsk/images/antiterror/pamyatka_002.jpg" TargetMode="External"/><Relationship Id="rId15" Type="http://schemas.openxmlformats.org/officeDocument/2006/relationships/hyperlink" Target="http://cdn.obrsk.ru/pyatigorsk/images/antiterror/pamyatka_00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cdn.obrsk.ru/pyatigorsk/images/antiterror/pamyatka_00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obrsk.ru/pyatigorsk/images/antiterror/pamyatka_00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2024-03-14T23:32:00Z</dcterms:created>
  <dcterms:modified xsi:type="dcterms:W3CDTF">2024-03-14T23:37:00Z</dcterms:modified>
</cp:coreProperties>
</file>