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29" w:rsidRPr="004E27A9" w:rsidRDefault="00DB4329" w:rsidP="00DB43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B4329" w:rsidRPr="004E27A9" w:rsidRDefault="00DB4329" w:rsidP="00DB4329">
      <w:pPr>
        <w:tabs>
          <w:tab w:val="left" w:pos="22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>детский сад №38 пос. Эльбан</w:t>
      </w:r>
    </w:p>
    <w:p w:rsidR="00DB4329" w:rsidRDefault="00DB4329" w:rsidP="00DB43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 xml:space="preserve">Амурского муниципального района </w:t>
      </w:r>
    </w:p>
    <w:p w:rsidR="00DB4329" w:rsidRPr="004E27A9" w:rsidRDefault="00DB4329" w:rsidP="00DB432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>Хабаровского края</w:t>
      </w:r>
    </w:p>
    <w:p w:rsidR="00DB4329" w:rsidRDefault="00DB4329" w:rsidP="00DB43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4329" w:rsidRPr="0096025E" w:rsidRDefault="00DB4329" w:rsidP="00DB43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025E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DB4329" w:rsidRPr="004E27A9" w:rsidRDefault="00DB4329" w:rsidP="00DB43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27A9">
        <w:rPr>
          <w:rFonts w:ascii="Times New Roman" w:eastAsia="Calibri" w:hAnsi="Times New Roman" w:cs="Times New Roman"/>
          <w:b/>
          <w:sz w:val="24"/>
          <w:szCs w:val="24"/>
        </w:rPr>
        <w:t>Педсовет (</w:t>
      </w:r>
      <w:r>
        <w:rPr>
          <w:rFonts w:ascii="Times New Roman" w:eastAsia="Calibri" w:hAnsi="Times New Roman" w:cs="Times New Roman"/>
          <w:b/>
          <w:sz w:val="24"/>
          <w:szCs w:val="24"/>
        </w:rPr>
        <w:t>Тематический</w:t>
      </w:r>
      <w:r w:rsidRPr="004E27A9">
        <w:rPr>
          <w:rFonts w:ascii="Times New Roman" w:eastAsia="Calibri" w:hAnsi="Times New Roman" w:cs="Times New Roman"/>
          <w:b/>
          <w:sz w:val="24"/>
          <w:szCs w:val="24"/>
        </w:rPr>
        <w:t xml:space="preserve">)  </w:t>
      </w:r>
    </w:p>
    <w:p w:rsidR="00DB4329" w:rsidRDefault="00DB4329" w:rsidP="00DB4329">
      <w:pPr>
        <w:tabs>
          <w:tab w:val="center" w:pos="4677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4329" w:rsidRPr="00CA443A" w:rsidRDefault="00CA443A" w:rsidP="00CA443A">
      <w:pPr>
        <w:tabs>
          <w:tab w:val="center" w:pos="4677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="00DB4329" w:rsidRPr="004E27A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03</w:t>
      </w:r>
      <w:r w:rsidR="00DB4329" w:rsidRPr="004E27A9">
        <w:rPr>
          <w:rFonts w:ascii="Times New Roman" w:eastAsia="Calibri" w:hAnsi="Times New Roman" w:cs="Times New Roman"/>
          <w:sz w:val="24"/>
          <w:szCs w:val="24"/>
        </w:rPr>
        <w:t>.202</w:t>
      </w:r>
      <w:r w:rsidR="003436C2">
        <w:rPr>
          <w:rFonts w:ascii="Times New Roman" w:eastAsia="Calibri" w:hAnsi="Times New Roman" w:cs="Times New Roman"/>
          <w:sz w:val="24"/>
          <w:szCs w:val="24"/>
        </w:rPr>
        <w:t>4</w:t>
      </w:r>
      <w:r w:rsidR="00DB4329" w:rsidRPr="004E27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3</w:t>
      </w:r>
    </w:p>
    <w:p w:rsidR="00DB4329" w:rsidRDefault="00DB4329" w:rsidP="00DB4329">
      <w:pPr>
        <w:tabs>
          <w:tab w:val="left" w:pos="2250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Тема: </w:t>
      </w:r>
      <w:r w:rsidRPr="00DB432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«Современные подходы к организации речевого развития детей дошкольного возраста в соответствии с ФГОС дошкольного образования»</w:t>
      </w:r>
    </w:p>
    <w:p w:rsidR="00DB4329" w:rsidRPr="00C27DA5" w:rsidRDefault="00DB4329" w:rsidP="00DB4329">
      <w:pPr>
        <w:widowControl w:val="0"/>
        <w:spacing w:after="0" w:line="240" w:lineRule="auto"/>
        <w:ind w:left="120" w:firstLine="58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27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Присутствовали: </w:t>
      </w:r>
    </w:p>
    <w:p w:rsidR="00DB4329" w:rsidRPr="00266B6B" w:rsidRDefault="00DB4329" w:rsidP="00DB4329">
      <w:pPr>
        <w:widowControl w:val="0"/>
        <w:spacing w:after="0" w:line="240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Берестова Н.Ю</w:t>
      </w:r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.,</w:t>
      </w:r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Лескова, Е.С., Васильева Г.Э., </w:t>
      </w:r>
      <w:proofErr w:type="spellStart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Абашкина</w:t>
      </w:r>
      <w:proofErr w:type="spellEnd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Е.Б.,</w:t>
      </w:r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Тобокова</w:t>
      </w:r>
      <w:proofErr w:type="spellEnd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Г.Ю., Некрасова Н.В., </w:t>
      </w:r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Малахова А.А., Антипова О.В., </w:t>
      </w:r>
      <w:proofErr w:type="spellStart"/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Байкова</w:t>
      </w:r>
      <w:proofErr w:type="spellEnd"/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Е.В., </w:t>
      </w:r>
      <w:proofErr w:type="spellStart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Вегерина</w:t>
      </w:r>
      <w:proofErr w:type="spellEnd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С.В., </w:t>
      </w:r>
      <w:proofErr w:type="spellStart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ДомошонкинаТ.С</w:t>
      </w:r>
      <w:proofErr w:type="spellEnd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.,</w:t>
      </w:r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Калюжная К.Н., Ковалева Т.Н</w:t>
      </w:r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.,</w:t>
      </w:r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Крапивина А.Н., </w:t>
      </w:r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Кос Л.В., </w:t>
      </w:r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Кузина Р.М., </w:t>
      </w:r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Кузьмина О.А., </w:t>
      </w:r>
      <w:proofErr w:type="spellStart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Паргачевская</w:t>
      </w:r>
      <w:proofErr w:type="spellEnd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Г.В., </w:t>
      </w:r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Попова Л.А., </w:t>
      </w:r>
      <w:proofErr w:type="spellStart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Суфиева</w:t>
      </w:r>
      <w:proofErr w:type="spellEnd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Г.Ю., Смирнова</w:t>
      </w:r>
      <w:proofErr w:type="gramEnd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 И., Фролова Н.В.,</w:t>
      </w:r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Королева Н.В., Чигиринская Е.В., </w:t>
      </w:r>
      <w:proofErr w:type="spellStart"/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Ширинкина</w:t>
      </w:r>
      <w:proofErr w:type="spellEnd"/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А.К.,</w:t>
      </w:r>
    </w:p>
    <w:p w:rsidR="00DB4329" w:rsidRPr="00C27DA5" w:rsidRDefault="00DB4329" w:rsidP="00DB43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27DA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Отсутствовали:</w:t>
      </w:r>
      <w:r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</w:t>
      </w:r>
    </w:p>
    <w:p w:rsidR="00DB4329" w:rsidRPr="00342607" w:rsidRDefault="00DB4329" w:rsidP="00DB4329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42607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Повестка </w:t>
      </w:r>
      <w:r w:rsidRPr="003426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дня:</w:t>
      </w:r>
    </w:p>
    <w:p w:rsidR="00DB4329" w:rsidRDefault="00266B6B" w:rsidP="00DB4329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«Значение театрализованной деятельности в развитии речевых навыков детей</w:t>
      </w:r>
      <w:r w:rsidR="00DB4329" w:rsidRPr="003529A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DB4329" w:rsidRPr="003529AF" w:rsidRDefault="00DB4329" w:rsidP="00DB4329">
      <w:pPr>
        <w:pStyle w:val="a3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9AF">
        <w:rPr>
          <w:rFonts w:ascii="Times New Roman" w:eastAsia="Calibri" w:hAnsi="Times New Roman" w:cs="Times New Roman"/>
          <w:sz w:val="24"/>
          <w:szCs w:val="24"/>
          <w:u w:val="single"/>
        </w:rPr>
        <w:t>Докладчик</w:t>
      </w:r>
      <w:r w:rsidRPr="003529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6D0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3529AF">
        <w:rPr>
          <w:rFonts w:ascii="Times New Roman" w:eastAsia="Calibri" w:hAnsi="Times New Roman" w:cs="Times New Roman"/>
          <w:sz w:val="24"/>
          <w:szCs w:val="24"/>
        </w:rPr>
        <w:t>Зам</w:t>
      </w:r>
      <w:proofErr w:type="gramStart"/>
      <w:r w:rsidRPr="003529AF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Pr="003529AF">
        <w:rPr>
          <w:rFonts w:ascii="Times New Roman" w:eastAsia="Calibri" w:hAnsi="Times New Roman" w:cs="Times New Roman"/>
          <w:sz w:val="24"/>
          <w:szCs w:val="24"/>
        </w:rPr>
        <w:t>ав</w:t>
      </w:r>
      <w:proofErr w:type="spellEnd"/>
      <w:r w:rsidRPr="003529AF">
        <w:rPr>
          <w:rFonts w:ascii="Times New Roman" w:eastAsia="Calibri" w:hAnsi="Times New Roman" w:cs="Times New Roman"/>
          <w:sz w:val="24"/>
          <w:szCs w:val="24"/>
        </w:rPr>
        <w:t>. по УВР – Лескова Е.С.</w:t>
      </w:r>
    </w:p>
    <w:p w:rsidR="00DB4329" w:rsidRDefault="00266B6B" w:rsidP="00DB4329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«Театрализованная деятельность как средство развития коммуникативных способностей у дошкольников</w:t>
      </w:r>
      <w:r w:rsidR="00DB4329" w:rsidRPr="00E26D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DB4329" w:rsidRPr="00E26D0E" w:rsidRDefault="00DB4329" w:rsidP="00DB4329">
      <w:pPr>
        <w:pStyle w:val="a3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42607">
        <w:rPr>
          <w:rFonts w:ascii="Times New Roman" w:eastAsia="Calibri" w:hAnsi="Times New Roman" w:cs="Times New Roman"/>
          <w:sz w:val="24"/>
          <w:szCs w:val="24"/>
          <w:u w:val="single"/>
        </w:rPr>
        <w:t>Докладчик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Pr="00E26D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6D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266B6B">
        <w:rPr>
          <w:rFonts w:ascii="Times New Roman" w:eastAsia="Calibri" w:hAnsi="Times New Roman" w:cs="Times New Roman"/>
          <w:sz w:val="24"/>
          <w:szCs w:val="24"/>
        </w:rPr>
        <w:t>Старший воспитатель Васильева Г.Э</w:t>
      </w:r>
      <w:r w:rsidRPr="00E26D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4329" w:rsidRDefault="00266B6B" w:rsidP="00DB4329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Анализ тематический контроля «Уровень развития звуковой культуры речи дошкольников</w:t>
      </w:r>
      <w:r w:rsidR="00DB4329" w:rsidRPr="00E26D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DB4329" w:rsidRDefault="00DB4329" w:rsidP="00DB432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26D0E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Докладчик</w:t>
      </w:r>
      <w:r w:rsidRPr="00E26D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266B6B"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Старший воспитатель Васильева Г.Э.</w:t>
      </w:r>
    </w:p>
    <w:p w:rsidR="00DB4329" w:rsidRPr="00E26D0E" w:rsidRDefault="00266B6B" w:rsidP="00DB4329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t>«Развитие связной речи у детей 6-7 лет</w:t>
      </w:r>
      <w:r w:rsidR="00DB4329" w:rsidRPr="00E26D0E">
        <w:rPr>
          <w:rFonts w:ascii="Times New Roman" w:eastAsia="Times New Roman" w:hAnsi="Times New Roman"/>
          <w:sz w:val="24"/>
          <w:szCs w:val="24"/>
        </w:rPr>
        <w:t>»</w:t>
      </w:r>
    </w:p>
    <w:p w:rsidR="00DB4329" w:rsidRDefault="00DB4329" w:rsidP="00DB4329">
      <w:pPr>
        <w:pStyle w:val="a3"/>
        <w:tabs>
          <w:tab w:val="left" w:pos="2423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26D0E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Докладчик</w:t>
      </w:r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26D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Воспитатель Попова Л.А.</w:t>
      </w:r>
    </w:p>
    <w:p w:rsidR="00DB4329" w:rsidRPr="00E26D0E" w:rsidRDefault="00266B6B" w:rsidP="00DB4329">
      <w:pPr>
        <w:pStyle w:val="a3"/>
        <w:numPr>
          <w:ilvl w:val="0"/>
          <w:numId w:val="3"/>
        </w:numPr>
        <w:tabs>
          <w:tab w:val="left" w:pos="2423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t>«Развитие речи детей через театрализованную деятельность</w:t>
      </w:r>
      <w:r w:rsidR="00DB4329" w:rsidRPr="00E26D0E">
        <w:rPr>
          <w:rFonts w:ascii="Times New Roman" w:eastAsia="Times New Roman" w:hAnsi="Times New Roman"/>
          <w:sz w:val="24"/>
          <w:szCs w:val="24"/>
        </w:rPr>
        <w:t>»</w:t>
      </w:r>
    </w:p>
    <w:p w:rsidR="00266B6B" w:rsidRDefault="00DB4329" w:rsidP="00266B6B">
      <w:pPr>
        <w:tabs>
          <w:tab w:val="center" w:pos="98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D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26D0E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Докладчик</w:t>
      </w:r>
      <w:r w:rsidRPr="00E26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6D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266B6B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 Малахова А.А.</w:t>
      </w:r>
    </w:p>
    <w:p w:rsidR="00266B6B" w:rsidRPr="00266B6B" w:rsidRDefault="00266B6B" w:rsidP="00266B6B">
      <w:pPr>
        <w:pStyle w:val="a4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«Речевое развитие детей 4-5 лет посредством пальчиковых игр»</w:t>
      </w:r>
    </w:p>
    <w:p w:rsidR="00266B6B" w:rsidRDefault="00266B6B" w:rsidP="00266B6B">
      <w:pPr>
        <w:pStyle w:val="a4"/>
        <w:ind w:left="284"/>
        <w:rPr>
          <w:rFonts w:ascii="Times New Roman" w:hAnsi="Times New Roman" w:cs="Times New Roman"/>
          <w:sz w:val="24"/>
          <w:szCs w:val="28"/>
        </w:rPr>
      </w:pPr>
      <w:r w:rsidRPr="00266B6B">
        <w:rPr>
          <w:rFonts w:ascii="Times New Roman" w:hAnsi="Times New Roman" w:cs="Times New Roman"/>
          <w:sz w:val="24"/>
          <w:szCs w:val="28"/>
          <w:u w:val="single"/>
        </w:rPr>
        <w:t>Докладчик</w:t>
      </w:r>
      <w:r>
        <w:rPr>
          <w:rFonts w:ascii="Times New Roman" w:hAnsi="Times New Roman" w:cs="Times New Roman"/>
          <w:sz w:val="24"/>
          <w:szCs w:val="28"/>
        </w:rPr>
        <w:t xml:space="preserve"> – Крапивина А.Н.</w:t>
      </w:r>
    </w:p>
    <w:p w:rsidR="00266B6B" w:rsidRDefault="00266B6B" w:rsidP="00266B6B">
      <w:pPr>
        <w:pStyle w:val="a4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8"/>
        </w:rPr>
      </w:pPr>
      <w:r w:rsidRPr="00266B6B">
        <w:rPr>
          <w:rFonts w:ascii="Times New Roman" w:hAnsi="Times New Roman" w:cs="Times New Roman"/>
          <w:sz w:val="24"/>
          <w:szCs w:val="28"/>
        </w:rPr>
        <w:t xml:space="preserve">«Развитие речи у дошкольников среднего возраста посредством развивающих игр </w:t>
      </w:r>
      <w:proofErr w:type="spellStart"/>
      <w:r w:rsidRPr="00266B6B">
        <w:rPr>
          <w:rFonts w:ascii="Times New Roman" w:hAnsi="Times New Roman" w:cs="Times New Roman"/>
          <w:sz w:val="24"/>
          <w:szCs w:val="28"/>
        </w:rPr>
        <w:t>Воскобовича</w:t>
      </w:r>
      <w:proofErr w:type="spellEnd"/>
      <w:r w:rsidRPr="00266B6B">
        <w:rPr>
          <w:rFonts w:ascii="Times New Roman" w:hAnsi="Times New Roman" w:cs="Times New Roman"/>
          <w:sz w:val="24"/>
          <w:szCs w:val="28"/>
        </w:rPr>
        <w:t>»</w:t>
      </w:r>
    </w:p>
    <w:p w:rsidR="00C553CB" w:rsidRPr="00266B6B" w:rsidRDefault="00C553CB" w:rsidP="00C553CB">
      <w:pPr>
        <w:pStyle w:val="a4"/>
        <w:ind w:left="284"/>
        <w:rPr>
          <w:rFonts w:ascii="Times New Roman" w:hAnsi="Times New Roman" w:cs="Times New Roman"/>
          <w:sz w:val="24"/>
          <w:szCs w:val="28"/>
        </w:rPr>
      </w:pPr>
      <w:r w:rsidRPr="00C553CB">
        <w:rPr>
          <w:rFonts w:ascii="Times New Roman" w:hAnsi="Times New Roman" w:cs="Times New Roman"/>
          <w:sz w:val="24"/>
          <w:szCs w:val="28"/>
          <w:u w:val="single"/>
        </w:rPr>
        <w:t>Докладчик</w:t>
      </w:r>
      <w:r>
        <w:rPr>
          <w:rFonts w:ascii="Times New Roman" w:hAnsi="Times New Roman" w:cs="Times New Roman"/>
          <w:sz w:val="24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8"/>
        </w:rPr>
        <w:t>Байкова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Е.В.</w:t>
      </w:r>
    </w:p>
    <w:p w:rsidR="00266B6B" w:rsidRDefault="00C553CB" w:rsidP="00C553CB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C553CB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Pr="00C553CB">
        <w:rPr>
          <w:rFonts w:ascii="Times New Roman" w:hAnsi="Times New Roman" w:cs="Times New Roman"/>
          <w:sz w:val="24"/>
          <w:szCs w:val="28"/>
        </w:rPr>
        <w:t>Сторитейлинг</w:t>
      </w:r>
      <w:proofErr w:type="spellEnd"/>
      <w:r w:rsidRPr="00C553CB">
        <w:rPr>
          <w:rFonts w:ascii="Times New Roman" w:hAnsi="Times New Roman" w:cs="Times New Roman"/>
          <w:sz w:val="24"/>
          <w:szCs w:val="28"/>
        </w:rPr>
        <w:t xml:space="preserve"> – как инновационная технология развития речи детей»</w:t>
      </w:r>
    </w:p>
    <w:p w:rsidR="00C553CB" w:rsidRPr="00C553CB" w:rsidRDefault="00C553CB" w:rsidP="00C553CB">
      <w:pPr>
        <w:pStyle w:val="a4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553CB">
        <w:rPr>
          <w:rFonts w:ascii="Times New Roman" w:hAnsi="Times New Roman" w:cs="Times New Roman"/>
          <w:sz w:val="24"/>
          <w:szCs w:val="28"/>
          <w:u w:val="single"/>
        </w:rPr>
        <w:t>Докладчик</w:t>
      </w:r>
      <w:r>
        <w:rPr>
          <w:rFonts w:ascii="Times New Roman" w:hAnsi="Times New Roman" w:cs="Times New Roman"/>
          <w:sz w:val="24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8"/>
        </w:rPr>
        <w:t>Абашкина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Е.Б.</w:t>
      </w:r>
    </w:p>
    <w:p w:rsidR="00C553CB" w:rsidRPr="00CA443A" w:rsidRDefault="00C553CB" w:rsidP="00CA443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4329" w:rsidRPr="00957784" w:rsidRDefault="00DB4329" w:rsidP="00DB432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5778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СЛУШАЛИ:</w:t>
      </w:r>
    </w:p>
    <w:p w:rsidR="00C553CB" w:rsidRDefault="00DB4329" w:rsidP="00CA443A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3C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первому вопросу выступила </w:t>
      </w:r>
      <w:r w:rsidR="00CA443A">
        <w:rPr>
          <w:rFonts w:ascii="Times New Roman" w:eastAsia="Calibri" w:hAnsi="Times New Roman" w:cs="Times New Roman"/>
          <w:sz w:val="24"/>
          <w:szCs w:val="24"/>
        </w:rPr>
        <w:t>з</w:t>
      </w:r>
      <w:r w:rsidRPr="00C553CB">
        <w:rPr>
          <w:rFonts w:ascii="Times New Roman" w:eastAsia="Calibri" w:hAnsi="Times New Roman" w:cs="Times New Roman"/>
          <w:sz w:val="24"/>
          <w:szCs w:val="24"/>
        </w:rPr>
        <w:t>ам.</w:t>
      </w:r>
      <w:r w:rsidR="00CA44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53CB">
        <w:rPr>
          <w:rFonts w:ascii="Times New Roman" w:eastAsia="Calibri" w:hAnsi="Times New Roman" w:cs="Times New Roman"/>
          <w:sz w:val="24"/>
          <w:szCs w:val="24"/>
        </w:rPr>
        <w:t xml:space="preserve">зав. по УВР – Лескова Е.С. </w:t>
      </w:r>
      <w:r w:rsidR="00C553CB">
        <w:rPr>
          <w:rFonts w:ascii="Times New Roman" w:eastAsia="Calibri" w:hAnsi="Times New Roman" w:cs="Times New Roman"/>
          <w:sz w:val="24"/>
          <w:szCs w:val="24"/>
        </w:rPr>
        <w:t>она рассказала, что т</w:t>
      </w:r>
      <w:r w:rsidR="00C553CB" w:rsidRPr="00C553CB">
        <w:rPr>
          <w:rFonts w:ascii="Times New Roman" w:eastAsia="Calibri" w:hAnsi="Times New Roman" w:cs="Times New Roman"/>
          <w:sz w:val="24"/>
          <w:szCs w:val="24"/>
        </w:rPr>
        <w:t xml:space="preserve">еатрализованная деятельность одна из самых эффективных способов воздействия на детей, в котором наиболее полно и ярко проявляется принцип обучения: учить играя. Большое разностороннее влияние театрализованных игр на личность ребёнка позволяет педагогу использовать их как сильное, но не навязчивое педагогическое средство, позволяющее решать многие актуальные проблемы педагогического и психологического плана. Являясь наиболее распространённым видом детского творчества – театрализованная игра не только вводит детей в мир прекрасного, но и </w:t>
      </w:r>
      <w:r w:rsidR="00C553CB" w:rsidRPr="00C553CB">
        <w:rPr>
          <w:rFonts w:ascii="Times New Roman" w:eastAsia="Calibri" w:hAnsi="Times New Roman" w:cs="Times New Roman"/>
          <w:sz w:val="24"/>
          <w:szCs w:val="24"/>
        </w:rPr>
        <w:lastRenderedPageBreak/>
        <w:t>развивает сферу чувств, учит детей думать творчески, эмоционально раскрепощает, снимает зажатость, развивает и активизирует речь.</w:t>
      </w:r>
    </w:p>
    <w:p w:rsidR="00C02827" w:rsidRPr="00C02827" w:rsidRDefault="00DB4329" w:rsidP="00CA443A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028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второму вопросу </w:t>
      </w:r>
      <w:r w:rsidR="00C553CB" w:rsidRPr="00C028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выступила,</w:t>
      </w:r>
      <w:r w:rsidRPr="00C028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53CB" w:rsidRPr="00C028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старший воспитатель Васильева Г.Э</w:t>
      </w:r>
      <w:r w:rsidRPr="00C028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она рассказала, что </w:t>
      </w:r>
      <w:r w:rsidR="00C028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C02827" w:rsidRPr="00C028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еатрализованная игра является средством развития общения детей дошкольного возраста. Она является хорошей возможностью раскрытия творческого потенциала ребёнка, воспитания творческой направленности личности. Дети учатся замечать в окружающем мире интересные идеи, воплощают их, создают свой художественный образ персонажа, у детей развивается творческое воображение, ассоциативное мышление, умение видеть необычные моменты </w:t>
      </w:r>
      <w:proofErr w:type="gramStart"/>
      <w:r w:rsidR="00C02827" w:rsidRPr="00C028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C02827" w:rsidRPr="00C028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обыденном.</w:t>
      </w:r>
      <w:r w:rsidR="00C028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2827" w:rsidRPr="00C028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Театрализованная деятельность способствует нравственно-эстетическому воспитанию, обогащает новыми впечатлениями, развивает интерес к театру, литературе, формирует диалогическую речь, активизирует словарь.</w:t>
      </w:r>
    </w:p>
    <w:p w:rsidR="00C02827" w:rsidRPr="00D56DEB" w:rsidRDefault="00DB4329" w:rsidP="00D56DE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6D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третьему вопросу </w:t>
      </w:r>
      <w:proofErr w:type="gramStart"/>
      <w:r w:rsidRPr="00D56D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</w:t>
      </w:r>
      <w:r w:rsidR="00C02827" w:rsidRPr="00D56D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ступила</w:t>
      </w:r>
      <w:proofErr w:type="gramEnd"/>
      <w:r w:rsidR="00C02827" w:rsidRPr="00D56D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старший воспитатель Васильева Г.Э</w:t>
      </w:r>
      <w:r w:rsidRPr="00D56D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56DEB">
        <w:rPr>
          <w:rFonts w:ascii="Times New Roman" w:hAnsi="Times New Roman" w:cs="Times New Roman"/>
          <w:sz w:val="24"/>
          <w:szCs w:val="24"/>
        </w:rPr>
        <w:t xml:space="preserve"> она рассказала, </w:t>
      </w:r>
      <w:r w:rsidR="00D56DEB">
        <w:rPr>
          <w:rFonts w:ascii="Times New Roman" w:hAnsi="Times New Roman" w:cs="Times New Roman"/>
          <w:sz w:val="24"/>
          <w:szCs w:val="24"/>
        </w:rPr>
        <w:t>что а</w:t>
      </w:r>
      <w:r w:rsidR="00D56DEB" w:rsidRPr="00D56DEB">
        <w:rPr>
          <w:rFonts w:ascii="Times New Roman" w:hAnsi="Times New Roman" w:cs="Times New Roman"/>
          <w:sz w:val="24"/>
          <w:szCs w:val="24"/>
        </w:rPr>
        <w:t>нализ календарных планов воспитателей показал, что работа по формированию ЗКР</w:t>
      </w:r>
      <w:r w:rsidR="00D56DEB">
        <w:rPr>
          <w:rFonts w:ascii="Times New Roman" w:hAnsi="Times New Roman" w:cs="Times New Roman"/>
          <w:sz w:val="24"/>
          <w:szCs w:val="24"/>
        </w:rPr>
        <w:t xml:space="preserve"> </w:t>
      </w:r>
      <w:r w:rsidR="00D56DEB" w:rsidRPr="00D56DEB">
        <w:rPr>
          <w:rFonts w:ascii="Times New Roman" w:hAnsi="Times New Roman" w:cs="Times New Roman"/>
          <w:sz w:val="24"/>
          <w:szCs w:val="24"/>
        </w:rPr>
        <w:t>планируется согласно Основной общеобразовательной программы Учреждения. Все воспитатели</w:t>
      </w:r>
      <w:r w:rsidR="00D56DEB">
        <w:rPr>
          <w:rFonts w:ascii="Times New Roman" w:hAnsi="Times New Roman" w:cs="Times New Roman"/>
          <w:sz w:val="24"/>
          <w:szCs w:val="24"/>
        </w:rPr>
        <w:t xml:space="preserve"> </w:t>
      </w:r>
      <w:r w:rsidR="00D56DEB" w:rsidRPr="00D56DEB">
        <w:rPr>
          <w:rFonts w:ascii="Times New Roman" w:hAnsi="Times New Roman" w:cs="Times New Roman"/>
          <w:sz w:val="24"/>
          <w:szCs w:val="24"/>
        </w:rPr>
        <w:t>регулярно планируют дидактические игры, беседы, и ситуативные разговоры, чтение</w:t>
      </w:r>
      <w:r w:rsidR="00D56DEB">
        <w:rPr>
          <w:rFonts w:ascii="Times New Roman" w:hAnsi="Times New Roman" w:cs="Times New Roman"/>
          <w:sz w:val="24"/>
          <w:szCs w:val="24"/>
        </w:rPr>
        <w:t xml:space="preserve"> </w:t>
      </w:r>
      <w:r w:rsidR="00D56DEB" w:rsidRPr="00D56DEB">
        <w:rPr>
          <w:rFonts w:ascii="Times New Roman" w:hAnsi="Times New Roman" w:cs="Times New Roman"/>
          <w:sz w:val="24"/>
          <w:szCs w:val="24"/>
        </w:rPr>
        <w:t xml:space="preserve">художественной литературы, пальчиковые игры и гимнастики </w:t>
      </w:r>
      <w:r w:rsidR="00D56DEB">
        <w:rPr>
          <w:rFonts w:ascii="Times New Roman" w:hAnsi="Times New Roman" w:cs="Times New Roman"/>
          <w:sz w:val="24"/>
          <w:szCs w:val="24"/>
        </w:rPr>
        <w:t xml:space="preserve">и т. д. Так же воспитатели </w:t>
      </w:r>
      <w:r w:rsidR="00D56DEB" w:rsidRPr="00D56DEB">
        <w:rPr>
          <w:rFonts w:ascii="Times New Roman" w:hAnsi="Times New Roman" w:cs="Times New Roman"/>
          <w:sz w:val="24"/>
          <w:szCs w:val="24"/>
        </w:rPr>
        <w:t>групп проводят работу по формированию ЗКР в различных формах: совместной деятельности с</w:t>
      </w:r>
      <w:r w:rsidR="00D56DEB">
        <w:rPr>
          <w:rFonts w:ascii="Times New Roman" w:hAnsi="Times New Roman" w:cs="Times New Roman"/>
          <w:sz w:val="24"/>
          <w:szCs w:val="24"/>
        </w:rPr>
        <w:t xml:space="preserve"> </w:t>
      </w:r>
      <w:r w:rsidR="00D56DEB" w:rsidRPr="00D56DEB">
        <w:rPr>
          <w:rFonts w:ascii="Times New Roman" w:hAnsi="Times New Roman" w:cs="Times New Roman"/>
          <w:sz w:val="24"/>
          <w:szCs w:val="24"/>
        </w:rPr>
        <w:t>детьми, свободной деятельности, применяют разнообразные при</w:t>
      </w:r>
      <w:r w:rsidR="00D56DEB">
        <w:rPr>
          <w:rFonts w:ascii="Times New Roman" w:hAnsi="Times New Roman" w:cs="Times New Roman"/>
          <w:sz w:val="24"/>
          <w:szCs w:val="24"/>
        </w:rPr>
        <w:t>е</w:t>
      </w:r>
      <w:r w:rsidR="00D56DEB" w:rsidRPr="00D56DEB">
        <w:rPr>
          <w:rFonts w:ascii="Times New Roman" w:hAnsi="Times New Roman" w:cs="Times New Roman"/>
          <w:sz w:val="24"/>
          <w:szCs w:val="24"/>
        </w:rPr>
        <w:t>мы: образец правильного</w:t>
      </w:r>
      <w:r w:rsidR="00D56DEB">
        <w:rPr>
          <w:rFonts w:ascii="Times New Roman" w:hAnsi="Times New Roman" w:cs="Times New Roman"/>
          <w:sz w:val="24"/>
          <w:szCs w:val="24"/>
        </w:rPr>
        <w:t xml:space="preserve"> </w:t>
      </w:r>
      <w:r w:rsidR="00D56DEB" w:rsidRPr="00D56DEB">
        <w:rPr>
          <w:rFonts w:ascii="Times New Roman" w:hAnsi="Times New Roman" w:cs="Times New Roman"/>
          <w:sz w:val="24"/>
          <w:szCs w:val="24"/>
        </w:rPr>
        <w:t>произношения, хоровые и индивидуальные повторения, мотивировку выполнения задания и др.</w:t>
      </w:r>
    </w:p>
    <w:p w:rsidR="00C02827" w:rsidRPr="00C02827" w:rsidRDefault="00DB4329" w:rsidP="00D56DE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C028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 четвёртому вопросу выступила в</w:t>
      </w:r>
      <w:r w:rsidR="00C02827" w:rsidRPr="00C028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оспитатель Попова Л.А</w:t>
      </w:r>
      <w:r w:rsidRPr="00C028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она рассказала, что </w:t>
      </w:r>
      <w:r w:rsidRPr="00AA776B">
        <w:t xml:space="preserve"> </w:t>
      </w:r>
      <w:r w:rsidR="00C02827">
        <w:rPr>
          <w:rFonts w:ascii="Times New Roman" w:hAnsi="Times New Roman" w:cs="Times New Roman"/>
          <w:sz w:val="24"/>
        </w:rPr>
        <w:t>у</w:t>
      </w:r>
      <w:r w:rsidR="00C02827" w:rsidRPr="00C02827">
        <w:rPr>
          <w:rFonts w:ascii="Times New Roman" w:hAnsi="Times New Roman" w:cs="Times New Roman"/>
          <w:sz w:val="24"/>
        </w:rPr>
        <w:t>мения и навыки связной речи не развиваются спонтанно, и без специального обучения ребёнок не достигнет того уровня развития связной речи, который необходим для полноценного обучения в школе. Работы, проводимой в детском саду или на подготовительных к школе занятиях для полноценного развития связной речи недостаточно, обязательно усилия педагогов дошкольных учреждений должны подкрепляться домашними занятиями.</w:t>
      </w:r>
      <w:r w:rsidR="00C02827">
        <w:rPr>
          <w:rFonts w:ascii="Times New Roman" w:hAnsi="Times New Roman" w:cs="Times New Roman"/>
          <w:sz w:val="24"/>
        </w:rPr>
        <w:t xml:space="preserve"> </w:t>
      </w:r>
      <w:r w:rsidR="00C02827" w:rsidRPr="00C02827">
        <w:rPr>
          <w:rFonts w:ascii="Times New Roman" w:hAnsi="Times New Roman" w:cs="Times New Roman"/>
          <w:sz w:val="24"/>
        </w:rPr>
        <w:t xml:space="preserve">Ежедневное общение родителей с ребёнком предоставляет множество возможностей для развития связной речи. </w:t>
      </w:r>
    </w:p>
    <w:p w:rsidR="00DB4329" w:rsidRPr="00C02827" w:rsidRDefault="00DB4329" w:rsidP="006958B0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028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пятому вопросу </w:t>
      </w:r>
      <w:proofErr w:type="gramStart"/>
      <w:r w:rsidRPr="00C028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выступила</w:t>
      </w:r>
      <w:proofErr w:type="gramEnd"/>
      <w:r w:rsidR="00C02827">
        <w:rPr>
          <w:rFonts w:ascii="Times New Roman" w:hAnsi="Times New Roman" w:cs="Times New Roman"/>
        </w:rPr>
        <w:t xml:space="preserve"> </w:t>
      </w:r>
      <w:r w:rsidR="00C02827" w:rsidRPr="00C02827">
        <w:rPr>
          <w:rFonts w:ascii="Times New Roman" w:hAnsi="Times New Roman" w:cs="Times New Roman"/>
          <w:sz w:val="24"/>
        </w:rPr>
        <w:t xml:space="preserve">музыкальный руководитель </w:t>
      </w:r>
      <w:r w:rsidR="006958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Малахова</w:t>
      </w:r>
      <w:r w:rsidR="00C028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r w:rsidRPr="00C028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028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Pr="00C028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она рассказала, </w:t>
      </w:r>
      <w:r w:rsidR="00C028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что «т</w:t>
      </w:r>
      <w:r w:rsidR="00C02827" w:rsidRPr="00C028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еатр – это волшебный край, в котором ребёнок радуется, играя, а в игре он познаёт мир». В этих словах из программы Мерзляковой «Волшебный мир театра» отражается вся суть и значение театрализованной игры.</w:t>
      </w:r>
      <w:r w:rsidR="00C028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2827" w:rsidRPr="00C028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Театрализованные игры пользуются у детей неизменной любовью. Большое и разностороннее влияние  театрализованных игр на личность ребенка позволяет использовать их как сильное, но не навязчивое педагогическое средство, ведь ребенок во время игры чувствует себя более раскованно, свободно и естественно.</w:t>
      </w:r>
      <w:r w:rsidR="00C028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2827" w:rsidRPr="00C028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Участвуя в театрализованных играх,  дети знакомятся с окружающим миром во всём его многообразии – через образы, краски, звуки, музыку, а умело поставленные воспитателем вопросы побуждают думать, анализировать, делать выводы и обобщения.</w:t>
      </w:r>
    </w:p>
    <w:p w:rsidR="006958B0" w:rsidRDefault="00DB4329" w:rsidP="006958B0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3B5D">
        <w:rPr>
          <w:rFonts w:ascii="Times New Roman" w:hAnsi="Times New Roman" w:cs="Times New Roman"/>
          <w:sz w:val="24"/>
          <w:szCs w:val="24"/>
        </w:rPr>
        <w:t xml:space="preserve">По шестому вопросу </w:t>
      </w:r>
      <w:proofErr w:type="gramStart"/>
      <w:r w:rsidRPr="00953B5D">
        <w:rPr>
          <w:rFonts w:ascii="Times New Roman" w:hAnsi="Times New Roman" w:cs="Times New Roman"/>
          <w:sz w:val="24"/>
          <w:szCs w:val="24"/>
        </w:rPr>
        <w:t>слушали</w:t>
      </w:r>
      <w:r w:rsidR="006958B0">
        <w:rPr>
          <w:rFonts w:ascii="Times New Roman" w:hAnsi="Times New Roman" w:cs="Times New Roman"/>
          <w:sz w:val="24"/>
          <w:szCs w:val="24"/>
        </w:rPr>
        <w:t xml:space="preserve"> воспитателя Крапивину А.Н. она рассказала</w:t>
      </w:r>
      <w:proofErr w:type="gramEnd"/>
      <w:r w:rsidR="006958B0">
        <w:rPr>
          <w:rFonts w:ascii="Times New Roman" w:hAnsi="Times New Roman" w:cs="Times New Roman"/>
          <w:sz w:val="24"/>
          <w:szCs w:val="24"/>
        </w:rPr>
        <w:t xml:space="preserve"> о том, что </w:t>
      </w:r>
      <w:r w:rsidR="006958B0" w:rsidRPr="006958B0">
        <w:rPr>
          <w:rFonts w:ascii="Times New Roman" w:hAnsi="Times New Roman" w:cs="Times New Roman"/>
          <w:sz w:val="24"/>
          <w:szCs w:val="24"/>
        </w:rPr>
        <w:t>Главное направление в развитии речи ребенка на пятом году жизни – освоение связной монологической речи. В это время происходят заметные изменения в формировании грамматического строя речи, в освоении способов словообразования, происходит взрыв словесного творчества.</w:t>
      </w:r>
      <w:r w:rsidR="006958B0" w:rsidRPr="006958B0">
        <w:t xml:space="preserve"> </w:t>
      </w:r>
      <w:r w:rsidR="006958B0" w:rsidRPr="006958B0">
        <w:rPr>
          <w:rFonts w:ascii="Times New Roman" w:hAnsi="Times New Roman" w:cs="Times New Roman"/>
          <w:sz w:val="24"/>
          <w:szCs w:val="24"/>
        </w:rPr>
        <w:t>Чтобы научить малыша говорить, необходимо не только тренировать его артикуляционный аппарат, но и развивать мелкую моторику рук, которая ведет к улучшению взаимосвязи между полушариями головного мозга и синхронизации их работы.</w:t>
      </w:r>
    </w:p>
    <w:p w:rsidR="006958B0" w:rsidRDefault="006958B0" w:rsidP="006958B0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седьмому вопросу слушали воспитателя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она рассказала о том, что р</w:t>
      </w:r>
      <w:r w:rsidRPr="006958B0">
        <w:rPr>
          <w:rFonts w:ascii="Times New Roman" w:hAnsi="Times New Roman" w:cs="Times New Roman"/>
          <w:sz w:val="24"/>
          <w:szCs w:val="24"/>
        </w:rPr>
        <w:t xml:space="preserve">ечь является средством общения, неотъемлемой потребностью и функцией </w:t>
      </w:r>
      <w:proofErr w:type="gramStart"/>
      <w:r w:rsidRPr="006958B0">
        <w:rPr>
          <w:rFonts w:ascii="Times New Roman" w:hAnsi="Times New Roman" w:cs="Times New Roman"/>
          <w:sz w:val="24"/>
          <w:szCs w:val="24"/>
        </w:rPr>
        <w:t>чело-века</w:t>
      </w:r>
      <w:proofErr w:type="gramEnd"/>
      <w:r w:rsidRPr="006958B0">
        <w:rPr>
          <w:rFonts w:ascii="Times New Roman" w:hAnsi="Times New Roman" w:cs="Times New Roman"/>
          <w:sz w:val="24"/>
          <w:szCs w:val="24"/>
        </w:rPr>
        <w:t xml:space="preserve">. Согласно ФГОС речевое развитие рассматривается как одна из основ воспитания и обучения детей. От уровня устной речи зависит успех обучения в школе, </w:t>
      </w:r>
      <w:r w:rsidRPr="006958B0">
        <w:rPr>
          <w:rFonts w:ascii="Times New Roman" w:hAnsi="Times New Roman" w:cs="Times New Roman"/>
          <w:sz w:val="24"/>
          <w:szCs w:val="24"/>
        </w:rPr>
        <w:lastRenderedPageBreak/>
        <w:t>интеллектуальное, коммуникативное развитие. Речевое развитие является основой для развития всех видов деятельности. В последнее время процент детей, имеющих трудности в речевом развитии растёт. Поэтому проблема речевого развития остаётся актуальной. Всё больше детей имеют нарушение речи. Основная зада</w:t>
      </w:r>
      <w:r>
        <w:rPr>
          <w:rFonts w:ascii="Times New Roman" w:hAnsi="Times New Roman" w:cs="Times New Roman"/>
          <w:sz w:val="24"/>
          <w:szCs w:val="24"/>
        </w:rPr>
        <w:t>ча речевого развития ребёнка до</w:t>
      </w:r>
      <w:r w:rsidRPr="006958B0">
        <w:rPr>
          <w:rFonts w:ascii="Times New Roman" w:hAnsi="Times New Roman" w:cs="Times New Roman"/>
          <w:sz w:val="24"/>
          <w:szCs w:val="24"/>
        </w:rPr>
        <w:t>школьного возраста - это владение нормами и правилами языка, определяемыми для каждого возрастного этапа, и развитие их коммуникативных способностей. Для достижения лучших результатов речевого развития, наряд</w:t>
      </w:r>
      <w:r>
        <w:rPr>
          <w:rFonts w:ascii="Times New Roman" w:hAnsi="Times New Roman" w:cs="Times New Roman"/>
          <w:sz w:val="24"/>
          <w:szCs w:val="24"/>
        </w:rPr>
        <w:t>у с основными приёмами и метода</w:t>
      </w:r>
      <w:r w:rsidRPr="006958B0">
        <w:rPr>
          <w:rFonts w:ascii="Times New Roman" w:hAnsi="Times New Roman" w:cs="Times New Roman"/>
          <w:sz w:val="24"/>
          <w:szCs w:val="24"/>
        </w:rPr>
        <w:t xml:space="preserve">ми используется технология В. В. </w:t>
      </w:r>
      <w:proofErr w:type="spellStart"/>
      <w:r w:rsidRPr="006958B0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6958B0">
        <w:rPr>
          <w:rFonts w:ascii="Times New Roman" w:hAnsi="Times New Roman" w:cs="Times New Roman"/>
          <w:sz w:val="24"/>
          <w:szCs w:val="24"/>
        </w:rPr>
        <w:t>, кото</w:t>
      </w:r>
      <w:r>
        <w:rPr>
          <w:rFonts w:ascii="Times New Roman" w:hAnsi="Times New Roman" w:cs="Times New Roman"/>
          <w:sz w:val="24"/>
          <w:szCs w:val="24"/>
        </w:rPr>
        <w:t>рая способствует решению поставленных речевых задач.</w:t>
      </w:r>
    </w:p>
    <w:p w:rsidR="004D4140" w:rsidRPr="004D4140" w:rsidRDefault="006958B0" w:rsidP="004D4140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восьмому вопросу выступила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Е.Б.</w:t>
      </w:r>
      <w:r w:rsidR="001B06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14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на рассказала о том, что </w:t>
      </w:r>
      <w:r w:rsidR="004D4140">
        <w:rPr>
          <w:rFonts w:ascii="Times New Roman" w:hAnsi="Times New Roman" w:cs="Times New Roman"/>
          <w:sz w:val="24"/>
          <w:szCs w:val="24"/>
        </w:rPr>
        <w:t xml:space="preserve"> с</w:t>
      </w:r>
      <w:r w:rsidR="004D4140" w:rsidRPr="004D4140">
        <w:rPr>
          <w:rFonts w:ascii="Times New Roman" w:hAnsi="Times New Roman" w:cs="Times New Roman"/>
          <w:sz w:val="24"/>
          <w:szCs w:val="24"/>
        </w:rPr>
        <w:t>очиняя, дети «проживают» истории, у них появляется способность мысленно действовать в воображаемых обстоятельствах.</w:t>
      </w:r>
    </w:p>
    <w:p w:rsidR="006958B0" w:rsidRDefault="004D4140" w:rsidP="004D414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sz w:val="24"/>
          <w:szCs w:val="24"/>
        </w:rPr>
        <w:t xml:space="preserve">Рассказывание историй имеет и психопрофилактический эффект, т. к. позволяет застенчивым детям быть более раскрепощёнными, робких делает смелее, </w:t>
      </w:r>
      <w:proofErr w:type="gramStart"/>
      <w:r w:rsidRPr="004D4140">
        <w:rPr>
          <w:rFonts w:ascii="Times New Roman" w:hAnsi="Times New Roman" w:cs="Times New Roman"/>
          <w:sz w:val="24"/>
          <w:szCs w:val="24"/>
        </w:rPr>
        <w:t>молчаливые</w:t>
      </w:r>
      <w:proofErr w:type="gramEnd"/>
      <w:r w:rsidRPr="004D4140">
        <w:rPr>
          <w:rFonts w:ascii="Times New Roman" w:hAnsi="Times New Roman" w:cs="Times New Roman"/>
          <w:sz w:val="24"/>
          <w:szCs w:val="24"/>
        </w:rPr>
        <w:t xml:space="preserve"> становятся более разговорчивыми.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140">
        <w:rPr>
          <w:rFonts w:ascii="Times New Roman" w:hAnsi="Times New Roman" w:cs="Times New Roman"/>
          <w:sz w:val="24"/>
          <w:szCs w:val="24"/>
        </w:rPr>
        <w:t>Каждый ребёнок рассказывает свои истории, опираясь на свой жизненный опыт, наделяя героев историй своими эмоциями, чувствами, мечтами, страхами.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958B0" w:rsidRDefault="006958B0" w:rsidP="00695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329" w:rsidRPr="00744150" w:rsidRDefault="00DB4329" w:rsidP="00DB43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150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</w:p>
    <w:p w:rsidR="004D4140" w:rsidRPr="004D4140" w:rsidRDefault="00DB4329" w:rsidP="004D4140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sz w:val="24"/>
          <w:szCs w:val="24"/>
        </w:rPr>
        <w:t xml:space="preserve">Педагоги согласны с тем, что </w:t>
      </w:r>
      <w:r w:rsidR="004D4140" w:rsidRPr="004D4140">
        <w:rPr>
          <w:rFonts w:ascii="Times New Roman" w:hAnsi="Times New Roman" w:cs="Times New Roman"/>
          <w:sz w:val="24"/>
          <w:szCs w:val="24"/>
        </w:rPr>
        <w:t xml:space="preserve">– театрализованная игра не только вводит детей в мир </w:t>
      </w:r>
      <w:proofErr w:type="gramStart"/>
      <w:r w:rsidR="004D4140" w:rsidRPr="004D4140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="004D4140" w:rsidRPr="004D4140">
        <w:rPr>
          <w:rFonts w:ascii="Times New Roman" w:hAnsi="Times New Roman" w:cs="Times New Roman"/>
          <w:sz w:val="24"/>
          <w:szCs w:val="24"/>
        </w:rPr>
        <w:t>, но и развивает сферу чувств, учит детей думать творчески, эмоционально раскрепощает, снимает зажатость, развивает и активизирует речь.</w:t>
      </w:r>
    </w:p>
    <w:p w:rsidR="00AD3221" w:rsidRPr="00AD3221" w:rsidRDefault="00DB4329" w:rsidP="00AD3221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3221">
        <w:rPr>
          <w:rFonts w:ascii="Times New Roman" w:hAnsi="Times New Roman" w:cs="Times New Roman"/>
          <w:sz w:val="24"/>
          <w:szCs w:val="24"/>
        </w:rPr>
        <w:t xml:space="preserve">Педагоги согласны с тем, что </w:t>
      </w:r>
      <w:r w:rsidR="00D56DEB">
        <w:rPr>
          <w:rFonts w:ascii="Times New Roman" w:hAnsi="Times New Roman" w:cs="Times New Roman"/>
          <w:sz w:val="24"/>
          <w:szCs w:val="24"/>
        </w:rPr>
        <w:t>т</w:t>
      </w:r>
      <w:r w:rsidR="00AD3221" w:rsidRPr="00AD3221">
        <w:rPr>
          <w:rFonts w:ascii="Times New Roman" w:hAnsi="Times New Roman" w:cs="Times New Roman"/>
          <w:sz w:val="24"/>
          <w:szCs w:val="24"/>
        </w:rPr>
        <w:t>еатрализованная деятельность способствует нравственно-эстетическому воспитанию, обогащает новыми впечатлениями, развивает интерес к театру, литературе, формирует диалогическую речь, активизирует словарь.</w:t>
      </w:r>
    </w:p>
    <w:p w:rsidR="00DB4329" w:rsidRPr="00D56DEB" w:rsidRDefault="00DB4329" w:rsidP="00D56DE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3CD1">
        <w:rPr>
          <w:rFonts w:ascii="Times New Roman" w:hAnsi="Times New Roman" w:cs="Times New Roman"/>
          <w:sz w:val="24"/>
          <w:szCs w:val="24"/>
        </w:rPr>
        <w:t xml:space="preserve">Педагоги согласны с тем, что </w:t>
      </w:r>
      <w:r w:rsidR="00D56DEB">
        <w:rPr>
          <w:rFonts w:ascii="Times New Roman" w:hAnsi="Times New Roman" w:cs="Times New Roman"/>
          <w:sz w:val="24"/>
          <w:szCs w:val="24"/>
        </w:rPr>
        <w:t>п</w:t>
      </w:r>
      <w:r w:rsidR="00D56DEB" w:rsidRPr="00D56DEB">
        <w:rPr>
          <w:rFonts w:ascii="Times New Roman" w:hAnsi="Times New Roman" w:cs="Times New Roman"/>
          <w:sz w:val="24"/>
          <w:szCs w:val="24"/>
        </w:rPr>
        <w:t>роведенный тематический контроль показал, что проблема развития речи и коммуникации</w:t>
      </w:r>
      <w:r w:rsidR="00D56DEB">
        <w:rPr>
          <w:rFonts w:ascii="Times New Roman" w:hAnsi="Times New Roman" w:cs="Times New Roman"/>
          <w:sz w:val="24"/>
          <w:szCs w:val="24"/>
        </w:rPr>
        <w:t xml:space="preserve"> </w:t>
      </w:r>
      <w:r w:rsidR="00D56DEB" w:rsidRPr="00D56DEB">
        <w:rPr>
          <w:rFonts w:ascii="Times New Roman" w:hAnsi="Times New Roman" w:cs="Times New Roman"/>
          <w:sz w:val="24"/>
          <w:szCs w:val="24"/>
        </w:rPr>
        <w:t>дошкольников остается актуальной и в учреждении она решается положительно: через НОД,</w:t>
      </w:r>
      <w:r w:rsidR="00D56DEB">
        <w:rPr>
          <w:rFonts w:ascii="Times New Roman" w:hAnsi="Times New Roman" w:cs="Times New Roman"/>
          <w:sz w:val="24"/>
          <w:szCs w:val="24"/>
        </w:rPr>
        <w:t xml:space="preserve"> </w:t>
      </w:r>
      <w:r w:rsidR="00D56DEB" w:rsidRPr="00D56DEB">
        <w:rPr>
          <w:rFonts w:ascii="Times New Roman" w:hAnsi="Times New Roman" w:cs="Times New Roman"/>
          <w:sz w:val="24"/>
          <w:szCs w:val="24"/>
        </w:rPr>
        <w:t>свободную деятельность детей, через режимные моменты, во время проведения прогулок и т.</w:t>
      </w:r>
      <w:r w:rsidR="001B06DC">
        <w:rPr>
          <w:rFonts w:ascii="Times New Roman" w:hAnsi="Times New Roman" w:cs="Times New Roman"/>
          <w:sz w:val="24"/>
          <w:szCs w:val="24"/>
        </w:rPr>
        <w:t xml:space="preserve"> </w:t>
      </w:r>
      <w:r w:rsidR="00D56DEB" w:rsidRPr="00D56DEB">
        <w:rPr>
          <w:rFonts w:ascii="Times New Roman" w:hAnsi="Times New Roman" w:cs="Times New Roman"/>
          <w:sz w:val="24"/>
          <w:szCs w:val="24"/>
        </w:rPr>
        <w:t>д.</w:t>
      </w:r>
    </w:p>
    <w:p w:rsidR="00DB4329" w:rsidRDefault="00D56DEB" w:rsidP="0054658F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согласны с тем, </w:t>
      </w:r>
      <w:r w:rsidR="0054658F">
        <w:rPr>
          <w:rFonts w:ascii="Times New Roman" w:hAnsi="Times New Roman" w:cs="Times New Roman"/>
          <w:sz w:val="24"/>
          <w:szCs w:val="24"/>
        </w:rPr>
        <w:t>что</w:t>
      </w:r>
      <w:r w:rsidRPr="00D56DEB">
        <w:rPr>
          <w:rFonts w:ascii="Times New Roman" w:hAnsi="Times New Roman" w:cs="Times New Roman"/>
          <w:sz w:val="24"/>
          <w:szCs w:val="24"/>
        </w:rPr>
        <w:t xml:space="preserve"> </w:t>
      </w:r>
      <w:r w:rsidR="0054658F">
        <w:rPr>
          <w:rFonts w:ascii="Times New Roman" w:hAnsi="Times New Roman" w:cs="Times New Roman"/>
          <w:sz w:val="24"/>
          <w:szCs w:val="24"/>
        </w:rPr>
        <w:t>к</w:t>
      </w:r>
      <w:r w:rsidR="0054658F" w:rsidRPr="0054658F">
        <w:rPr>
          <w:rFonts w:ascii="Times New Roman" w:hAnsi="Times New Roman" w:cs="Times New Roman"/>
          <w:sz w:val="24"/>
          <w:szCs w:val="24"/>
        </w:rPr>
        <w:t>аждая речевая игра или упражнение, каждая беседа с ребенком - это неотъемлемая часть сложного процесса формирования речи.</w:t>
      </w:r>
      <w:r w:rsidR="0054658F">
        <w:rPr>
          <w:rFonts w:ascii="Times New Roman" w:hAnsi="Times New Roman" w:cs="Times New Roman"/>
          <w:sz w:val="24"/>
          <w:szCs w:val="24"/>
        </w:rPr>
        <w:t xml:space="preserve"> Но за </w:t>
      </w:r>
      <w:proofErr w:type="gramStart"/>
      <w:r w:rsidR="0054658F">
        <w:rPr>
          <w:rFonts w:ascii="Times New Roman" w:hAnsi="Times New Roman" w:cs="Times New Roman"/>
          <w:sz w:val="24"/>
          <w:szCs w:val="24"/>
        </w:rPr>
        <w:t>частую</w:t>
      </w:r>
      <w:proofErr w:type="gramEnd"/>
      <w:r w:rsidR="0054658F">
        <w:rPr>
          <w:rFonts w:ascii="Times New Roman" w:hAnsi="Times New Roman" w:cs="Times New Roman"/>
          <w:sz w:val="24"/>
          <w:szCs w:val="24"/>
        </w:rPr>
        <w:t>, работы над данной проблемой в саду бывает мало, поэтому нужно активно привлекать родителей закреплять изученный материал.</w:t>
      </w:r>
    </w:p>
    <w:p w:rsidR="00DB4329" w:rsidRDefault="00D56DEB" w:rsidP="0054658F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согласны, что т</w:t>
      </w:r>
      <w:r w:rsidRPr="00D56DEB">
        <w:rPr>
          <w:rFonts w:ascii="Times New Roman" w:hAnsi="Times New Roman" w:cs="Times New Roman"/>
          <w:sz w:val="24"/>
          <w:szCs w:val="24"/>
        </w:rPr>
        <w:t>еатрализованная деятельность интегративна, в ней восприятие, мышление, воображение, речь выступают в тесной взаимосвязи друг с другом, проявляются в разных видах детской активности: речевой, двигательной, музыкальной, художественной.  Она активизирует его мышление, тренирует память и образное восприятие, развивает воображение и фантазию. В игре ребенок совершенствует свою речь: осваивает богатство родного языка, его выразительные средства; использует различные интонации, старается говорить четко.</w:t>
      </w:r>
    </w:p>
    <w:p w:rsidR="00DB4329" w:rsidRDefault="0054658F" w:rsidP="0054658F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54658F">
        <w:rPr>
          <w:rFonts w:ascii="Times New Roman" w:hAnsi="Times New Roman" w:cs="Times New Roman"/>
          <w:sz w:val="24"/>
          <w:szCs w:val="24"/>
        </w:rPr>
        <w:t xml:space="preserve">Педагоги согласны с тем, чтобы научить малыша говорить, необходимо не только тренировать его артикуляционный аппарат, но и развивать мелкую моторику рук, которая ведет к улучшению взаимосвязи между полушариями головного мозга и синхронизации их работы. </w:t>
      </w:r>
    </w:p>
    <w:p w:rsidR="0054658F" w:rsidRDefault="0054658F" w:rsidP="0054658F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1B06DC">
        <w:rPr>
          <w:rFonts w:ascii="Times New Roman" w:hAnsi="Times New Roman" w:cs="Times New Roman"/>
          <w:sz w:val="24"/>
          <w:szCs w:val="24"/>
        </w:rPr>
        <w:t>решили</w:t>
      </w:r>
      <w:r>
        <w:rPr>
          <w:rFonts w:ascii="Times New Roman" w:hAnsi="Times New Roman" w:cs="Times New Roman"/>
          <w:sz w:val="24"/>
          <w:szCs w:val="24"/>
        </w:rPr>
        <w:t xml:space="preserve"> применять данную технику в работе с детьми.</w:t>
      </w:r>
    </w:p>
    <w:p w:rsidR="0054658F" w:rsidRPr="0054658F" w:rsidRDefault="002858D5" w:rsidP="00285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 </w:t>
      </w:r>
      <w:r w:rsidR="001B06DC">
        <w:rPr>
          <w:rFonts w:ascii="Times New Roman" w:hAnsi="Times New Roman" w:cs="Times New Roman"/>
          <w:sz w:val="24"/>
          <w:szCs w:val="24"/>
        </w:rPr>
        <w:t>решили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2858D5">
        <w:rPr>
          <w:rFonts w:ascii="Times New Roman" w:hAnsi="Times New Roman" w:cs="Times New Roman"/>
          <w:sz w:val="24"/>
          <w:szCs w:val="24"/>
        </w:rPr>
        <w:t>торителлинг</w:t>
      </w:r>
      <w:proofErr w:type="spellEnd"/>
      <w:r w:rsidRPr="002858D5">
        <w:rPr>
          <w:rFonts w:ascii="Times New Roman" w:hAnsi="Times New Roman" w:cs="Times New Roman"/>
          <w:sz w:val="24"/>
          <w:szCs w:val="24"/>
        </w:rPr>
        <w:t xml:space="preserve"> – это замечательный метод преподнесения любого материала.</w:t>
      </w:r>
    </w:p>
    <w:p w:rsidR="00DB4329" w:rsidRDefault="00DB4329" w:rsidP="00DB43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4329" w:rsidRDefault="00DB4329" w:rsidP="00DB43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4329" w:rsidRDefault="00DB4329" w:rsidP="00DB43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4329" w:rsidRDefault="00DB4329" w:rsidP="00DB43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4329" w:rsidRDefault="00DB4329" w:rsidP="00DB43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4329" w:rsidRDefault="00DB4329" w:rsidP="00DB432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150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>
        <w:rPr>
          <w:rFonts w:ascii="Times New Roman" w:hAnsi="Times New Roman" w:cs="Times New Roman"/>
          <w:sz w:val="24"/>
          <w:szCs w:val="24"/>
        </w:rPr>
        <w:t>Лескова Е.С.</w:t>
      </w:r>
    </w:p>
    <w:p w:rsidR="00DB4329" w:rsidRPr="00D57F30" w:rsidRDefault="00DB4329" w:rsidP="00DB4329">
      <w:pPr>
        <w:tabs>
          <w:tab w:val="left" w:pos="801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44150">
        <w:rPr>
          <w:rFonts w:ascii="Times New Roman" w:hAnsi="Times New Roman" w:cs="Times New Roman"/>
          <w:sz w:val="24"/>
          <w:szCs w:val="24"/>
        </w:rPr>
        <w:t xml:space="preserve">Секретарь: </w:t>
      </w:r>
      <w:r>
        <w:rPr>
          <w:rFonts w:ascii="Times New Roman" w:hAnsi="Times New Roman" w:cs="Times New Roman"/>
          <w:sz w:val="24"/>
          <w:szCs w:val="24"/>
        </w:rPr>
        <w:t>Кос Л.В.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71B5" w:rsidRPr="00DB4329" w:rsidRDefault="008271B5" w:rsidP="00DB4329">
      <w:pPr>
        <w:rPr>
          <w:rFonts w:ascii="Times New Roman" w:hAnsi="Times New Roman" w:cs="Times New Roman"/>
          <w:sz w:val="28"/>
        </w:rPr>
      </w:pPr>
    </w:p>
    <w:sectPr w:rsidR="008271B5" w:rsidRPr="00DB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5DEB"/>
    <w:multiLevelType w:val="hybridMultilevel"/>
    <w:tmpl w:val="7530232E"/>
    <w:lvl w:ilvl="0" w:tplc="0C58D35A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50102"/>
    <w:multiLevelType w:val="hybridMultilevel"/>
    <w:tmpl w:val="21C4A114"/>
    <w:lvl w:ilvl="0" w:tplc="FCA83C3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8E402C"/>
    <w:multiLevelType w:val="hybridMultilevel"/>
    <w:tmpl w:val="2DF681EA"/>
    <w:lvl w:ilvl="0" w:tplc="87EAB2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C5"/>
    <w:rsid w:val="00094C49"/>
    <w:rsid w:val="001B06DC"/>
    <w:rsid w:val="00266B6B"/>
    <w:rsid w:val="002858D5"/>
    <w:rsid w:val="002B074F"/>
    <w:rsid w:val="003436C2"/>
    <w:rsid w:val="004D4140"/>
    <w:rsid w:val="0054658F"/>
    <w:rsid w:val="006958B0"/>
    <w:rsid w:val="00801FAA"/>
    <w:rsid w:val="008271B5"/>
    <w:rsid w:val="00984DC5"/>
    <w:rsid w:val="00AD3221"/>
    <w:rsid w:val="00C02827"/>
    <w:rsid w:val="00C553CB"/>
    <w:rsid w:val="00CA443A"/>
    <w:rsid w:val="00D56DEB"/>
    <w:rsid w:val="00DB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29"/>
  </w:style>
  <w:style w:type="paragraph" w:styleId="1">
    <w:name w:val="heading 1"/>
    <w:basedOn w:val="a"/>
    <w:next w:val="a"/>
    <w:link w:val="10"/>
    <w:uiPriority w:val="9"/>
    <w:qFormat/>
    <w:rsid w:val="00DB43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B4329"/>
    <w:pPr>
      <w:ind w:left="720"/>
      <w:contextualSpacing/>
    </w:pPr>
  </w:style>
  <w:style w:type="paragraph" w:styleId="a4">
    <w:name w:val="No Spacing"/>
    <w:uiPriority w:val="1"/>
    <w:qFormat/>
    <w:rsid w:val="00DB432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29"/>
  </w:style>
  <w:style w:type="paragraph" w:styleId="1">
    <w:name w:val="heading 1"/>
    <w:basedOn w:val="a"/>
    <w:next w:val="a"/>
    <w:link w:val="10"/>
    <w:uiPriority w:val="9"/>
    <w:qFormat/>
    <w:rsid w:val="00DB43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B4329"/>
    <w:pPr>
      <w:ind w:left="720"/>
      <w:contextualSpacing/>
    </w:pPr>
  </w:style>
  <w:style w:type="paragraph" w:styleId="a4">
    <w:name w:val="No Spacing"/>
    <w:uiPriority w:val="1"/>
    <w:qFormat/>
    <w:rsid w:val="00DB432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7</cp:revision>
  <cp:lastPrinted>2024-04-23T22:06:00Z</cp:lastPrinted>
  <dcterms:created xsi:type="dcterms:W3CDTF">2024-04-17T04:43:00Z</dcterms:created>
  <dcterms:modified xsi:type="dcterms:W3CDTF">2024-04-23T22:07:00Z</dcterms:modified>
</cp:coreProperties>
</file>